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26" w:rsidRDefault="007D00A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E26" w:rsidRPr="007D00AD" w:rsidRDefault="007D00AD">
      <w:pPr>
        <w:spacing w:after="0"/>
        <w:rPr>
          <w:lang w:val="ru-RU"/>
        </w:rPr>
      </w:pPr>
      <w:r w:rsidRPr="007D00AD">
        <w:rPr>
          <w:b/>
          <w:color w:val="000000"/>
          <w:sz w:val="28"/>
          <w:lang w:val="ru-RU"/>
        </w:rPr>
        <w:t>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r w:rsidRPr="007D00AD">
        <w:rPr>
          <w:color w:val="000000"/>
          <w:sz w:val="28"/>
          <w:lang w:val="ru-RU"/>
        </w:rPr>
        <w:t xml:space="preserve">Приказ Министра </w:t>
      </w:r>
      <w:r w:rsidRPr="007D00AD">
        <w:rPr>
          <w:color w:val="000000"/>
          <w:sz w:val="28"/>
          <w:lang w:val="ru-RU"/>
        </w:rPr>
        <w:t>здравоохранения Республики Казахстан от 8 декабря 2020 года № Қ</w:t>
      </w:r>
      <w:proofErr w:type="gramStart"/>
      <w:r w:rsidRPr="007D00AD">
        <w:rPr>
          <w:color w:val="000000"/>
          <w:sz w:val="28"/>
          <w:lang w:val="ru-RU"/>
        </w:rPr>
        <w:t>Р</w:t>
      </w:r>
      <w:proofErr w:type="gramEnd"/>
      <w:r w:rsidRPr="007D00AD">
        <w:rPr>
          <w:color w:val="000000"/>
          <w:sz w:val="28"/>
          <w:lang w:val="ru-RU"/>
        </w:rPr>
        <w:t xml:space="preserve"> ДСМ-242/2020. Зарегистрирован в Министерстве юстиции Республики Казахстан 10 декабря 2020 года № 21744.</w:t>
      </w:r>
    </w:p>
    <w:p w:rsidR="00E22E26" w:rsidRPr="007D00AD" w:rsidRDefault="007D00A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D00AD">
        <w:rPr>
          <w:color w:val="FF0000"/>
          <w:sz w:val="28"/>
          <w:lang w:val="ru-RU"/>
        </w:rPr>
        <w:t xml:space="preserve"> Примечание ИЗПИ!</w:t>
      </w:r>
      <w:r w:rsidRPr="007D00AD">
        <w:rPr>
          <w:lang w:val="ru-RU"/>
        </w:rPr>
        <w:br/>
      </w:r>
      <w:r w:rsidRPr="007D00AD">
        <w:rPr>
          <w:color w:val="FF0000"/>
          <w:sz w:val="28"/>
          <w:lang w:val="ru-RU"/>
        </w:rPr>
        <w:t>Настоящий приказ вводится в действие с 1 января 2021 года.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0" w:name="z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 В соответствии с подпунктом 62) статьи 7 Кодекса Республики Казахстан от 7 июля 2020 года "О здоровье народа и системе здравоохранения" и пункта 1 статьи 34 Закона Республики Казахстан от 16 ноября 2015 года "Об обязательном социальном медицинском страхо</w:t>
      </w:r>
      <w:r w:rsidRPr="007D00AD">
        <w:rPr>
          <w:color w:val="000000"/>
          <w:sz w:val="28"/>
          <w:lang w:val="ru-RU"/>
        </w:rPr>
        <w:t>вании" ПРИКАЗЫВАЮ:</w:t>
      </w:r>
    </w:p>
    <w:p w:rsidR="00E22E26" w:rsidRDefault="007D00AD">
      <w:pPr>
        <w:spacing w:after="0"/>
        <w:jc w:val="both"/>
      </w:pPr>
      <w:bookmarkStart w:id="1" w:name="z6"/>
      <w:bookmarkEnd w:id="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1. Утвердить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</w:t>
      </w:r>
      <w:r w:rsidRPr="007D00AD">
        <w:rPr>
          <w:color w:val="000000"/>
          <w:sz w:val="28"/>
          <w:lang w:val="ru-RU"/>
        </w:rPr>
        <w:t xml:space="preserve">сно приложению </w:t>
      </w:r>
      <w:r>
        <w:rPr>
          <w:color w:val="000000"/>
          <w:sz w:val="28"/>
        </w:rPr>
        <w:t>1 к настоящему приказу.</w:t>
      </w:r>
    </w:p>
    <w:p w:rsidR="00E22E26" w:rsidRDefault="007D00AD">
      <w:pPr>
        <w:spacing w:after="0"/>
        <w:jc w:val="both"/>
      </w:pPr>
      <w:bookmarkStart w:id="2" w:name="z7"/>
      <w:bookmarkEnd w:id="1"/>
      <w:r>
        <w:rPr>
          <w:color w:val="000000"/>
          <w:sz w:val="28"/>
        </w:rPr>
        <w:t xml:space="preserve">       </w:t>
      </w:r>
      <w:r w:rsidRPr="007D00AD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3. Департаменту координации обязательного социального медицинск</w:t>
      </w:r>
      <w:r w:rsidRPr="007D00AD">
        <w:rPr>
          <w:color w:val="000000"/>
          <w:sz w:val="28"/>
          <w:lang w:val="ru-RU"/>
        </w:rPr>
        <w:t>ого страхования Республики Казахстан в установленном законодательством Республики Казахстан порядке обеспечить: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размещение настоящего приказа на и</w:t>
      </w:r>
      <w:r w:rsidRPr="007D00AD">
        <w:rPr>
          <w:color w:val="000000"/>
          <w:sz w:val="28"/>
          <w:lang w:val="ru-RU"/>
        </w:rPr>
        <w:t>нтернет-ресурсе Министерства здравоохранения Республики Казахстан после его официального опубликования;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</w:t>
      </w:r>
      <w:r w:rsidRPr="007D00AD">
        <w:rPr>
          <w:color w:val="000000"/>
          <w:sz w:val="28"/>
          <w:lang w:val="ru-RU"/>
        </w:rPr>
        <w:t xml:space="preserve">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первого вице-министра здр</w:t>
      </w:r>
      <w:r w:rsidRPr="007D00AD">
        <w:rPr>
          <w:color w:val="000000"/>
          <w:sz w:val="28"/>
          <w:lang w:val="ru-RU"/>
        </w:rPr>
        <w:t>авоохранения Республики Казахстан Шоранова М.Е.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5. Настоящий приказ вводится в действие с 1 января 2021 года и подлежит официальному опубликованию.</w:t>
      </w: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E22E2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22E26" w:rsidRDefault="007D00A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D00A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E22E26" w:rsidRPr="007D00AD" w:rsidRDefault="007D00AD">
      <w:pPr>
        <w:spacing w:after="0"/>
        <w:jc w:val="both"/>
        <w:rPr>
          <w:lang w:val="ru-RU"/>
        </w:rPr>
      </w:pPr>
      <w:bookmarkStart w:id="9" w:name="z1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"СОГЛАСОВАН"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Министерство национальн</w:t>
      </w:r>
      <w:r w:rsidRPr="007D00AD">
        <w:rPr>
          <w:color w:val="000000"/>
          <w:sz w:val="28"/>
          <w:lang w:val="ru-RU"/>
        </w:rPr>
        <w:t>ой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экономики 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от 8 декабря 2020 года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№ ҚР ДСМ-242/2020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10" w:name="z17"/>
      <w:r w:rsidRPr="007D00AD">
        <w:rPr>
          <w:b/>
          <w:color w:val="000000"/>
          <w:lang w:val="ru-RU"/>
        </w:rPr>
        <w:t xml:space="preserve">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22E26" w:rsidRPr="007D00AD" w:rsidRDefault="007D00AD">
      <w:pPr>
        <w:spacing w:after="0"/>
        <w:rPr>
          <w:lang w:val="ru-RU"/>
        </w:rPr>
      </w:pPr>
      <w:bookmarkStart w:id="11" w:name="z18"/>
      <w:bookmarkEnd w:id="10"/>
      <w:r w:rsidRPr="007D00AD">
        <w:rPr>
          <w:b/>
          <w:color w:val="000000"/>
          <w:lang w:val="ru-RU"/>
        </w:rPr>
        <w:t xml:space="preserve"> Глава 1. Общие положения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" w:name="z19"/>
      <w:bookmarkEnd w:id="1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1. Настоящ</w:t>
      </w:r>
      <w:r w:rsidRPr="007D00AD">
        <w:rPr>
          <w:color w:val="000000"/>
          <w:sz w:val="28"/>
          <w:lang w:val="ru-RU"/>
        </w:rPr>
        <w:t>ие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</w:t>
      </w:r>
      <w:r w:rsidRPr="007D00AD">
        <w:rPr>
          <w:color w:val="000000"/>
          <w:sz w:val="28"/>
          <w:lang w:val="ru-RU"/>
        </w:rPr>
        <w:t>вии с подпунктом 62) статьи 7 Кодекса Республики Казахстан от 7 июля 2020 года "О здоровье народа и системе здравоохранения" (далее - Кодекс) и пункта 1 статьи 34 Закона Республики Казахстан от 16 ноября 2015 года "Об обязательном социальном медицинском ст</w:t>
      </w:r>
      <w:r w:rsidRPr="007D00AD">
        <w:rPr>
          <w:color w:val="000000"/>
          <w:sz w:val="28"/>
          <w:lang w:val="ru-RU"/>
        </w:rPr>
        <w:t>раховании" (далее – Закон об ОСМС) и определяют порядок 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</w:t>
      </w:r>
      <w:r w:rsidRPr="007D00AD">
        <w:rPr>
          <w:color w:val="000000"/>
          <w:sz w:val="28"/>
          <w:lang w:val="ru-RU"/>
        </w:rPr>
        <w:t>МС).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2. Закуп услуг у субъектов здравоохранения в рамках ГОБМП осуществляется фондом социального медицинского страхования (далее – фонд) и (или) администраторами бюджетных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Закуп услуг у субъектов здравоохранения в системе ОСМС осущест</w:t>
      </w:r>
      <w:r w:rsidRPr="007D00AD">
        <w:rPr>
          <w:color w:val="000000"/>
          <w:sz w:val="28"/>
          <w:lang w:val="ru-RU"/>
        </w:rPr>
        <w:t>вляется фондом.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Закуп услуг у субъектов здравоохранения в рамках ГОБМП и (или) в системе ОСМС осуществляется путем выбора субъектов здравоохранения и размещения объемов услуг и (или) объемов средств (далее – закуп услуг).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3. Основные понятия, и</w:t>
      </w:r>
      <w:r w:rsidRPr="007D00AD">
        <w:rPr>
          <w:color w:val="000000"/>
          <w:sz w:val="28"/>
          <w:lang w:val="ru-RU"/>
        </w:rPr>
        <w:t>спользуемые в настоящих Правилах: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апелляционная комиссия – постоянно действующий орган, создаваемый фондом или администратором бюджетных программ для рассмотрения вопросов, возникающих по закупу услуг по оказанию медицинской помощи в рамках ГОБМП </w:t>
      </w:r>
      <w:r w:rsidRPr="007D00AD">
        <w:rPr>
          <w:color w:val="000000"/>
          <w:sz w:val="28"/>
          <w:lang w:val="ru-RU"/>
        </w:rPr>
        <w:t>и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" w:name="z25"/>
      <w:bookmarkEnd w:id="17"/>
      <w:r w:rsidRPr="007D00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соисполнитель – субъе</w:t>
      </w:r>
      <w:proofErr w:type="gramStart"/>
      <w:r w:rsidRPr="007D00AD">
        <w:rPr>
          <w:color w:val="000000"/>
          <w:sz w:val="28"/>
          <w:lang w:val="ru-RU"/>
        </w:rPr>
        <w:t>кт здр</w:t>
      </w:r>
      <w:proofErr w:type="gramEnd"/>
      <w:r w:rsidRPr="007D00AD">
        <w:rPr>
          <w:color w:val="000000"/>
          <w:sz w:val="28"/>
          <w:lang w:val="ru-RU"/>
        </w:rPr>
        <w:t>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</w:t>
      </w:r>
      <w:r w:rsidRPr="007D00AD">
        <w:rPr>
          <w:color w:val="000000"/>
          <w:sz w:val="28"/>
          <w:lang w:val="ru-RU"/>
        </w:rPr>
        <w:t xml:space="preserve">оговор соисполнения для исполнения части обязательств поставщика по заключенному договору закупа услуг;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" w:name="z26"/>
      <w:bookmarkEnd w:id="18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региональный перспективный план развития инфраструктуры здравоохранения – долгосрочный план развития инфраструктуры региона, отражающий инфор</w:t>
      </w:r>
      <w:r w:rsidRPr="007D00AD">
        <w:rPr>
          <w:color w:val="000000"/>
          <w:sz w:val="28"/>
          <w:lang w:val="ru-RU"/>
        </w:rPr>
        <w:t xml:space="preserve">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планирования инвестиций;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 уполномоченн</w:t>
      </w:r>
      <w:r w:rsidRPr="007D00AD">
        <w:rPr>
          <w:color w:val="000000"/>
          <w:sz w:val="28"/>
          <w:lang w:val="ru-RU"/>
        </w:rPr>
        <w:t>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</w:t>
      </w:r>
      <w:r w:rsidRPr="007D00AD">
        <w:rPr>
          <w:color w:val="000000"/>
          <w:sz w:val="28"/>
          <w:lang w:val="ru-RU"/>
        </w:rPr>
        <w:t>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" w:name="z28"/>
      <w:bookmarkEnd w:id="2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субъекты здравоохранения – организации здравоохран</w:t>
      </w:r>
      <w:r w:rsidRPr="007D00AD">
        <w:rPr>
          <w:color w:val="000000"/>
          <w:sz w:val="28"/>
          <w:lang w:val="ru-RU"/>
        </w:rPr>
        <w:t xml:space="preserve">ения, а также физические лица, занимающиеся частной медицинской практикой и фармацевтической деятельностью;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организация здравоохранения – юридическое лицо, осуществляющее деятельность в области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" w:name="z30"/>
      <w:bookmarkEnd w:id="22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7) база данных – перечень су</w:t>
      </w:r>
      <w:r w:rsidRPr="007D00AD">
        <w:rPr>
          <w:color w:val="000000"/>
          <w:sz w:val="28"/>
          <w:lang w:val="ru-RU"/>
        </w:rPr>
        <w:t>бъектов здравоохранения, претендующих на оказание медицинской помощи в рамках ГОБМП и (или) в системе ОСМС, формируемый в соответствии с порядком ведения учета субъектов здравоохранения, оказывающих медицинскую помощь в рамках ГОБМП и (или) в системе ОСМС,</w:t>
      </w:r>
      <w:r w:rsidRPr="007D00AD">
        <w:rPr>
          <w:color w:val="000000"/>
          <w:sz w:val="28"/>
          <w:lang w:val="ru-RU"/>
        </w:rPr>
        <w:t xml:space="preserve"> утвержденным в соответствии </w:t>
      </w:r>
      <w:r>
        <w:rPr>
          <w:color w:val="000000"/>
          <w:sz w:val="28"/>
        </w:rPr>
        <w:t>c</w:t>
      </w:r>
      <w:r w:rsidRPr="007D00AD">
        <w:rPr>
          <w:color w:val="000000"/>
          <w:sz w:val="28"/>
          <w:lang w:val="ru-RU"/>
        </w:rPr>
        <w:t xml:space="preserve"> подпунктом 67) статьи 7 Кодекса (далее – Правила учета);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4" w:name="z31"/>
      <w:bookmarkEnd w:id="2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8) вновь введенный объект здравоохранения – объект, включенный в региональный перспективный план развития инфраструктуры здравоохранения и впервые принятый в экс</w:t>
      </w:r>
      <w:r w:rsidRPr="007D00AD">
        <w:rPr>
          <w:color w:val="000000"/>
          <w:sz w:val="28"/>
          <w:lang w:val="ru-RU"/>
        </w:rPr>
        <w:t>плуатацию путем возведения нового или впервые открытый путем изменения существующего объекта в соответствии с Законом Республики Казахстан от 16 июля 2001 года "Об архитектурной, градостроительной и строительной деятельности в Республике Казахстан";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</w:t>
      </w:r>
      <w:r w:rsidRPr="007D00AD">
        <w:rPr>
          <w:color w:val="000000"/>
          <w:sz w:val="28"/>
          <w:lang w:val="ru-RU"/>
        </w:rPr>
        <w:t>9)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фонд – некоммерческая организация, п</w:t>
      </w:r>
      <w:r w:rsidRPr="007D00AD">
        <w:rPr>
          <w:color w:val="000000"/>
          <w:sz w:val="28"/>
          <w:lang w:val="ru-RU"/>
        </w:rPr>
        <w:t>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</w:t>
      </w:r>
      <w:r w:rsidRPr="007D00AD">
        <w:rPr>
          <w:color w:val="000000"/>
          <w:sz w:val="28"/>
          <w:lang w:val="ru-RU"/>
        </w:rPr>
        <w:t>е законами Республики Казахстан;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</w:t>
      </w:r>
      <w:r w:rsidRPr="007D00AD">
        <w:rPr>
          <w:color w:val="000000"/>
          <w:sz w:val="28"/>
          <w:lang w:val="ru-RU"/>
        </w:rPr>
        <w:t>поступления в фонд, не запрещенные законодательством Республики Казахстан;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" w:name="z35"/>
      <w:bookmarkEnd w:id="2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</w:t>
      </w:r>
      <w:r w:rsidRPr="007D00AD">
        <w:rPr>
          <w:color w:val="000000"/>
          <w:sz w:val="28"/>
          <w:lang w:val="ru-RU"/>
        </w:rPr>
        <w:t xml:space="preserve">мые на ежемесячной основе;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" w:name="z37"/>
      <w:bookmarkEnd w:id="29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14) веб-портал закупа услуг у субъектов </w:t>
      </w:r>
      <w:r w:rsidRPr="007D00AD">
        <w:rPr>
          <w:color w:val="000000"/>
          <w:sz w:val="28"/>
          <w:lang w:val="ru-RU"/>
        </w:rPr>
        <w:t xml:space="preserve">здравоохранения (применительно к Правилам)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 (далее – веб-портал); </w:t>
      </w:r>
    </w:p>
    <w:p w:rsidR="00E22E26" w:rsidRDefault="007D00AD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15)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электронная копи</w:t>
      </w:r>
      <w:r w:rsidRPr="007D00AD">
        <w:rPr>
          <w:color w:val="000000"/>
          <w:sz w:val="28"/>
          <w:lang w:val="ru-RU"/>
        </w:rPr>
        <w:t xml:space="preserve">я документа – документ, полностью воспроизводящий вид и информацию </w:t>
      </w:r>
      <w:r>
        <w:rPr>
          <w:color w:val="000000"/>
          <w:sz w:val="28"/>
        </w:rPr>
        <w:t>(данные) подлинного документа в электронно-цифровой форме;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16)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поставщик – субъе</w:t>
      </w:r>
      <w:proofErr w:type="gramStart"/>
      <w:r w:rsidRPr="007D00AD">
        <w:rPr>
          <w:color w:val="000000"/>
          <w:sz w:val="28"/>
          <w:lang w:val="ru-RU"/>
        </w:rPr>
        <w:t>кт здр</w:t>
      </w:r>
      <w:proofErr w:type="gramEnd"/>
      <w:r w:rsidRPr="007D00AD">
        <w:rPr>
          <w:color w:val="000000"/>
          <w:sz w:val="28"/>
          <w:lang w:val="ru-RU"/>
        </w:rPr>
        <w:t>авоохранения, с которым фонд или администратор бюджетных программ заключил договор закупа услуг в</w:t>
      </w:r>
      <w:r w:rsidRPr="007D00AD">
        <w:rPr>
          <w:color w:val="000000"/>
          <w:sz w:val="28"/>
          <w:lang w:val="ru-RU"/>
        </w:rPr>
        <w:t xml:space="preserve"> соответствии с настоящими Правилами;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17)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18) медицинская информационная система – информационная система, обесп</w:t>
      </w:r>
      <w:r w:rsidRPr="007D00AD">
        <w:rPr>
          <w:color w:val="000000"/>
          <w:sz w:val="28"/>
          <w:lang w:val="ru-RU"/>
        </w:rPr>
        <w:t>ечивающая ведение процессов субъектов здравоохранения в электронном формате;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" w:name="z42"/>
      <w:bookmarkEnd w:id="34"/>
      <w:r w:rsidRPr="007D00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19) медицинская помощь – комплекс медицинских услуг, направленных на сохранение и восстановление здоровья населения, включая лекарственное обеспечение;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20) качество </w:t>
      </w:r>
      <w:r w:rsidRPr="007D00AD">
        <w:rPr>
          <w:color w:val="000000"/>
          <w:sz w:val="28"/>
          <w:lang w:val="ru-RU"/>
        </w:rPr>
        <w:t>медицинской помощи – уровень соответствия оказываемой медицинской помощи стандартам оказания медицинской помощи;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медицинские услуги – действия субъектов здравоохранения, имеющие профилактическую, диагностическую, лечебную, реабилитационную и палл</w:t>
      </w:r>
      <w:r w:rsidRPr="007D00AD">
        <w:rPr>
          <w:color w:val="000000"/>
          <w:sz w:val="28"/>
          <w:lang w:val="ru-RU"/>
        </w:rPr>
        <w:t>иативную направленность по отношению к конкретному человеку;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22)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</w:t>
      </w:r>
      <w:r w:rsidRPr="007D00AD">
        <w:rPr>
          <w:color w:val="000000"/>
          <w:sz w:val="28"/>
          <w:lang w:val="ru-RU"/>
        </w:rPr>
        <w:t>медицинских услуг (помощи);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23)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субъе</w:t>
      </w:r>
      <w:proofErr w:type="gramStart"/>
      <w:r w:rsidRPr="007D00AD">
        <w:rPr>
          <w:color w:val="000000"/>
          <w:sz w:val="28"/>
          <w:lang w:val="ru-RU"/>
        </w:rPr>
        <w:t>кт здр</w:t>
      </w:r>
      <w:proofErr w:type="gramEnd"/>
      <w:r w:rsidRPr="007D00AD">
        <w:rPr>
          <w:color w:val="000000"/>
          <w:sz w:val="28"/>
          <w:lang w:val="ru-RU"/>
        </w:rPr>
        <w:t>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и (или) в системе ОСМС прикрепленн</w:t>
      </w:r>
      <w:r w:rsidRPr="007D00AD">
        <w:rPr>
          <w:color w:val="000000"/>
          <w:sz w:val="28"/>
          <w:lang w:val="ru-RU"/>
        </w:rPr>
        <w:t>ому населению, зарегистрированному в портале "Регистр прикрепленного населения" (далее – портал РПН);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24)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договор государственно-частного партнерства – письменное соглашение, определяющее права, обязанности и ответственность сторон договора государст</w:t>
      </w:r>
      <w:r w:rsidRPr="007D00AD">
        <w:rPr>
          <w:color w:val="000000"/>
          <w:sz w:val="28"/>
          <w:lang w:val="ru-RU"/>
        </w:rPr>
        <w:t>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1" w:name="z48"/>
      <w:bookmarkEnd w:id="4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25)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производственная база – место оказания медицинских услуг согласно приложению к лицензии, выдан</w:t>
      </w:r>
      <w:r w:rsidRPr="007D00AD">
        <w:rPr>
          <w:color w:val="000000"/>
          <w:sz w:val="28"/>
          <w:lang w:val="ru-RU"/>
        </w:rPr>
        <w:t xml:space="preserve">ной в соответствии с законодательством Республики Казахстан о разрешениях и уведомлениях;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26) республиканские организации здравоохранения – организации здравоохранения, находящиеся в ведении уполномоченного органа, организации здравоохранения автоно</w:t>
      </w:r>
      <w:r w:rsidRPr="007D00AD">
        <w:rPr>
          <w:color w:val="000000"/>
          <w:sz w:val="28"/>
          <w:lang w:val="ru-RU"/>
        </w:rPr>
        <w:t>мной организации образования, организаций медицинского образования;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27)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экспертов;</w:t>
      </w:r>
    </w:p>
    <w:p w:rsidR="00E22E26" w:rsidRDefault="007D00AD">
      <w:pPr>
        <w:spacing w:after="0"/>
        <w:jc w:val="both"/>
      </w:pPr>
      <w:bookmarkStart w:id="44" w:name="z51"/>
      <w:bookmarkEnd w:id="4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28)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 договор закупа усл</w:t>
      </w:r>
      <w:r w:rsidRPr="007D00AD">
        <w:rPr>
          <w:color w:val="000000"/>
          <w:sz w:val="28"/>
          <w:lang w:val="ru-RU"/>
        </w:rPr>
        <w:t xml:space="preserve">уг по дополнительному обеспечению </w:t>
      </w:r>
      <w:r>
        <w:rPr>
          <w:color w:val="000000"/>
          <w:sz w:val="28"/>
        </w:rPr>
        <w:t>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lastRenderedPageBreak/>
        <w:t xml:space="preserve">      </w:t>
      </w:r>
      <w:r w:rsidRPr="007D00AD">
        <w:rPr>
          <w:color w:val="000000"/>
          <w:sz w:val="28"/>
          <w:lang w:val="ru-RU"/>
        </w:rPr>
        <w:t>29)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договор зак</w:t>
      </w:r>
      <w:r w:rsidRPr="007D00AD">
        <w:rPr>
          <w:color w:val="000000"/>
          <w:sz w:val="28"/>
          <w:lang w:val="ru-RU"/>
        </w:rPr>
        <w:t>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30)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субъек</w:t>
      </w:r>
      <w:r w:rsidRPr="007D00AD">
        <w:rPr>
          <w:color w:val="000000"/>
          <w:sz w:val="28"/>
          <w:lang w:val="ru-RU"/>
        </w:rPr>
        <w:t>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информационно–технического сопровождения информационных систем здраво</w:t>
      </w:r>
      <w:r w:rsidRPr="007D00AD">
        <w:rPr>
          <w:color w:val="000000"/>
          <w:sz w:val="28"/>
          <w:lang w:val="ru-RU"/>
        </w:rPr>
        <w:t>охранения, включая обеспечение информационной безопасности и организационно–методическую работу с субъектами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электронный документ – документ, в котором информация представлена в электронно-цифровой форме и удостоверена посредство</w:t>
      </w:r>
      <w:r w:rsidRPr="007D00AD">
        <w:rPr>
          <w:color w:val="000000"/>
          <w:sz w:val="28"/>
          <w:lang w:val="ru-RU"/>
        </w:rPr>
        <w:t>м электронной цифровой подписи;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</w:t>
      </w:r>
      <w:r w:rsidRPr="007D00AD">
        <w:rPr>
          <w:color w:val="000000"/>
          <w:sz w:val="28"/>
          <w:lang w:val="ru-RU"/>
        </w:rPr>
        <w:t>нность содержания.</w:t>
      </w:r>
    </w:p>
    <w:p w:rsidR="00E22E26" w:rsidRPr="007D00AD" w:rsidRDefault="007D00AD">
      <w:pPr>
        <w:spacing w:after="0"/>
        <w:rPr>
          <w:lang w:val="ru-RU"/>
        </w:rPr>
      </w:pPr>
      <w:bookmarkStart w:id="49" w:name="z56"/>
      <w:bookmarkEnd w:id="48"/>
      <w:r w:rsidRPr="007D00AD">
        <w:rPr>
          <w:b/>
          <w:color w:val="000000"/>
          <w:lang w:val="ru-RU"/>
        </w:rPr>
        <w:t xml:space="preserve"> Глава 2. Порядок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proofErr w:type="gramStart"/>
      <w:r w:rsidRPr="007D00AD">
        <w:rPr>
          <w:color w:val="000000"/>
          <w:sz w:val="28"/>
          <w:lang w:val="ru-RU"/>
        </w:rPr>
        <w:t xml:space="preserve">Закуп </w:t>
      </w:r>
      <w:r w:rsidRPr="007D00AD">
        <w:rPr>
          <w:color w:val="000000"/>
          <w:sz w:val="28"/>
          <w:lang w:val="ru-RU"/>
        </w:rPr>
        <w:t xml:space="preserve">услуг у субъектов здравоохранения и немедицинских организаций, осуществляющих оказание услуг по предотвращению распространения коронавируса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 и (или) лечению больных с коронавирусом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-19, с подозрением на коронавирус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>-19 и (или) вирусную пн</w:t>
      </w:r>
      <w:r w:rsidRPr="007D00AD">
        <w:rPr>
          <w:color w:val="000000"/>
          <w:sz w:val="28"/>
          <w:lang w:val="ru-RU"/>
        </w:rPr>
        <w:t>евмонию, по перечню, определенному местным органом государственного управления здравоохранением (далее – управление здравоохранения) по согласованию с территориальным подразделением органа в сфере санитарно-эпидемиологического благополучия населения, осуще</w:t>
      </w:r>
      <w:r w:rsidRPr="007D00AD">
        <w:rPr>
          <w:color w:val="000000"/>
          <w:sz w:val="28"/>
          <w:lang w:val="ru-RU"/>
        </w:rPr>
        <w:t>ствляется фондом без проведения процедур выбора</w:t>
      </w:r>
      <w:proofErr w:type="gramEnd"/>
      <w:r w:rsidRPr="007D00AD">
        <w:rPr>
          <w:color w:val="000000"/>
          <w:sz w:val="28"/>
          <w:lang w:val="ru-RU"/>
        </w:rPr>
        <w:t xml:space="preserve"> субъектов здравоохранения в рамках плана закупа медицинских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Управление здравоохранения в течение трех рабочих дней со дня утверждения перечня, указанного в части первой настоящего пункта, направл</w:t>
      </w:r>
      <w:r w:rsidRPr="007D00AD">
        <w:rPr>
          <w:color w:val="000000"/>
          <w:sz w:val="28"/>
          <w:lang w:val="ru-RU"/>
        </w:rPr>
        <w:t>яет его в филиал фонда.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Действие договора закупа услуг на оказание услуг по предотвращению распространения коронавируса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 и (или) лечению больных с коронавирусом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-19, в том числе с подозрением на коронавирус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>-19 и (или) вирусную пнев</w:t>
      </w:r>
      <w:r w:rsidRPr="007D00AD">
        <w:rPr>
          <w:color w:val="000000"/>
          <w:sz w:val="28"/>
          <w:lang w:val="ru-RU"/>
        </w:rPr>
        <w:t xml:space="preserve">монию, распространяется на период </w:t>
      </w:r>
      <w:proofErr w:type="gramStart"/>
      <w:r w:rsidRPr="007D00AD">
        <w:rPr>
          <w:color w:val="000000"/>
          <w:sz w:val="28"/>
          <w:lang w:val="ru-RU"/>
        </w:rPr>
        <w:t>с даты начала</w:t>
      </w:r>
      <w:proofErr w:type="gramEnd"/>
      <w:r w:rsidRPr="007D00AD">
        <w:rPr>
          <w:color w:val="000000"/>
          <w:sz w:val="28"/>
          <w:lang w:val="ru-RU"/>
        </w:rPr>
        <w:t xml:space="preserve"> оказания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Закуп услуг в рамках ГОБМП и (или) в системе ОСМС состоит из следующих этапов: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планирование объемов закупа услуг в рамках ГОБМП и (или)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выбор </w:t>
      </w:r>
      <w:r w:rsidRPr="007D00AD">
        <w:rPr>
          <w:color w:val="000000"/>
          <w:sz w:val="28"/>
          <w:lang w:val="ru-RU"/>
        </w:rPr>
        <w:t>субъектов здравоохранения для оказания услуг в рамках ГОБМП и (или)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заключение договора закупа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 исполнение договора закупа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6. Закуп услуг по оказанию медицинской помощи осуществляется на основании планов</w:t>
      </w:r>
      <w:r w:rsidRPr="007D00AD">
        <w:rPr>
          <w:color w:val="000000"/>
          <w:sz w:val="28"/>
          <w:lang w:val="ru-RU"/>
        </w:rPr>
        <w:t xml:space="preserve"> закупа медицинских услуг в рамках ГОБМП или в системе ОСМС.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59" w:name="z66"/>
      <w:bookmarkEnd w:id="58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7. Правила планирования объемов медицинских услуг в рамках ГОБМП и (или) в системе ОСМС утверждаются на основании подпункта 63) статьи 7 Кодекса.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8. Для выбора субъектов здравоохране</w:t>
      </w:r>
      <w:r w:rsidRPr="007D00AD">
        <w:rPr>
          <w:color w:val="000000"/>
          <w:sz w:val="28"/>
          <w:lang w:val="ru-RU"/>
        </w:rPr>
        <w:t>ния и размещения среди них объемов услуг фондом или администратором бюджетных программ создаются комиссии по выбору субъектов здравоохранения и размещению объемов услуг (далее – комиссия).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1" w:name="z68"/>
      <w:bookmarkEnd w:id="6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центральном аппарате фонда создается республиканская ком</w:t>
      </w:r>
      <w:r w:rsidRPr="007D00AD">
        <w:rPr>
          <w:color w:val="000000"/>
          <w:sz w:val="28"/>
          <w:lang w:val="ru-RU"/>
        </w:rPr>
        <w:t xml:space="preserve">иссия, при филиалах фонда – региональные комиссии.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9. Общее количество членов комиссии составляет нечетное число.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10. Состав комиссии формируется решением фонда или администратора бюджетных программ из числа представителей: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фонда;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уполномоченного органа для включения в состав республиканской комиссии фонда;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управления здравоохранения для включения в состав комиссии при администраторе бюджетных программ или региональной комиссии;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 Национальной палаты предпри</w:t>
      </w:r>
      <w:r w:rsidRPr="007D00AD">
        <w:rPr>
          <w:color w:val="000000"/>
          <w:sz w:val="28"/>
          <w:lang w:val="ru-RU"/>
        </w:rPr>
        <w:t>нимателей Республики Казахстан "Атамекен" (далее – НПП "Атамекен") и (или) неправительственных организаций, представляющих интересы пациентов, субъектов здравоохранения или медицинских работников (далее – НПО);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5) территориального подразделения госуд</w:t>
      </w:r>
      <w:r w:rsidRPr="007D00AD">
        <w:rPr>
          <w:color w:val="000000"/>
          <w:sz w:val="28"/>
          <w:lang w:val="ru-RU"/>
        </w:rPr>
        <w:t>арственного органа в сфере оказания медицинских услуг (помощи) для включения в состав региональной комиссии и комиссии при администраторе бюджетных программ;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6) субъекта цифрового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Кандидатуры представляются официальным письмом </w:t>
      </w:r>
      <w:r w:rsidRPr="007D00AD">
        <w:rPr>
          <w:color w:val="000000"/>
          <w:sz w:val="28"/>
          <w:lang w:val="ru-RU"/>
        </w:rPr>
        <w:t>в течение пяти рабочих дней со дня поступления запроса для формирования состава комиссии на следующий финансовый год.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11. Введение в состав комиссии и выведение членов из состава комиссии в течение года осуществляется на основании письменного подтвер</w:t>
      </w:r>
      <w:r w:rsidRPr="007D00AD">
        <w:rPr>
          <w:color w:val="000000"/>
          <w:sz w:val="28"/>
          <w:lang w:val="ru-RU"/>
        </w:rPr>
        <w:t>ждения организации, которую представляет член комиссии.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12. Член комиссии, обладающий правом принимать решение и являющийся (либо его близкие родственники, супруг(а) или свойственники) учредителем, участником или акционером субъекта здравоохранения, </w:t>
      </w:r>
      <w:r w:rsidRPr="007D00AD">
        <w:rPr>
          <w:color w:val="000000"/>
          <w:sz w:val="28"/>
          <w:lang w:val="ru-RU"/>
        </w:rPr>
        <w:t>претендующего на закуп, представляет в письменной форме заявление об исключении его из процедуры выбора субъектов здравоохранения и размещения объемов услуг, на которые подана заявка от данного субъекта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13. Председателем комиссии и з</w:t>
      </w:r>
      <w:r w:rsidRPr="007D00AD">
        <w:rPr>
          <w:color w:val="000000"/>
          <w:sz w:val="28"/>
          <w:lang w:val="ru-RU"/>
        </w:rPr>
        <w:t>аместителем председателя комиссии при фонде являются должностные лица фонда, для комиссии при администраторе бюджетных программ – должностные лица администратора бюджетных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Председатель комиссии руководит деятельностью комиссии, планирует ее</w:t>
      </w:r>
      <w:r w:rsidRPr="007D00AD">
        <w:rPr>
          <w:color w:val="000000"/>
          <w:sz w:val="28"/>
          <w:lang w:val="ru-RU"/>
        </w:rPr>
        <w:t xml:space="preserve"> работу.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Во время отсутствия председателя его функции осуществляет заместитель председателя комиссии.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14. Организационная деятельность республиканской или региональной комиссии обеспечивается секретарем из числа работников фонда, комиссии при а</w:t>
      </w:r>
      <w:r w:rsidRPr="007D00AD">
        <w:rPr>
          <w:color w:val="000000"/>
          <w:sz w:val="28"/>
          <w:lang w:val="ru-RU"/>
        </w:rPr>
        <w:t>дминистраторе бюджетных программ – из числа работников администратора бюджетных программ. Секретарь комиссии не является членом комиссии и не обладает правом голоса при принятии решений комиссией.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15. Решение комиссии считается правомочным, если в пр</w:t>
      </w:r>
      <w:r w:rsidRPr="007D00AD">
        <w:rPr>
          <w:color w:val="000000"/>
          <w:sz w:val="28"/>
          <w:lang w:val="ru-RU"/>
        </w:rPr>
        <w:t>инятии решения участвовало две трети членов, входящих в ее состав.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8" w:name="z85"/>
      <w:bookmarkEnd w:id="7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Решения комиссии оформляются протоколами.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79" w:name="z86"/>
      <w:bookmarkEnd w:id="78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Решение комиссии принимается голосованием и считается принятым, если за него подано простое большинство голосов от общей численности</w:t>
      </w:r>
      <w:r w:rsidRPr="007D00AD">
        <w:rPr>
          <w:color w:val="000000"/>
          <w:sz w:val="28"/>
          <w:lang w:val="ru-RU"/>
        </w:rPr>
        <w:t xml:space="preserve"> участвующих членов комиссии.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 случае равного распределения голосов, голос председателя комиссии или лица, его замещающего, является решающим.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Член комиссии в случае несогласия с решением комиссии предоставляет особое мнение в письменном виде</w:t>
      </w:r>
      <w:r w:rsidRPr="007D00AD">
        <w:rPr>
          <w:color w:val="000000"/>
          <w:sz w:val="28"/>
          <w:lang w:val="ru-RU"/>
        </w:rPr>
        <w:t xml:space="preserve"> или в электронной форме.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16. В случае неучастия члена комиссии в голосовании более трех раз подряд, фондом или администратором бюджетных программ вносится предложение соответствующему представительству о замене другой кандидатурой.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17. Выбор </w:t>
      </w:r>
      <w:r w:rsidRPr="007D00AD">
        <w:rPr>
          <w:color w:val="000000"/>
          <w:sz w:val="28"/>
          <w:lang w:val="ru-RU"/>
        </w:rPr>
        <w:t>субъектов здравоохранения для размещения объемов услуг в рамках ГОБМП и в системе ОСМС осуществляется среди субъектов здравоохранения, включенных в базу данных, за исключением случаев, указанных в пункте 19 настоящих Правил.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4" w:name="z91"/>
      <w:bookmarkEnd w:id="8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Порядок формирования баз</w:t>
      </w:r>
      <w:r w:rsidRPr="007D00AD">
        <w:rPr>
          <w:color w:val="000000"/>
          <w:sz w:val="28"/>
          <w:lang w:val="ru-RU"/>
        </w:rPr>
        <w:t xml:space="preserve">ы данных определяется правилами ведения учета субъектов здравоохранения, оказывающих медицинскую помощь в рамках ГОБМП и (или) в системе ОСМС, утвержденными в соответствии </w:t>
      </w:r>
      <w:r>
        <w:rPr>
          <w:color w:val="000000"/>
          <w:sz w:val="28"/>
        </w:rPr>
        <w:t>c</w:t>
      </w:r>
      <w:r w:rsidRPr="007D00AD">
        <w:rPr>
          <w:color w:val="000000"/>
          <w:sz w:val="28"/>
          <w:lang w:val="ru-RU"/>
        </w:rPr>
        <w:t xml:space="preserve"> подпунктом 67) статьи 7 Кодекса.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18. Выбор субъектов здравоохранения и разме</w:t>
      </w:r>
      <w:r w:rsidRPr="007D00AD">
        <w:rPr>
          <w:color w:val="000000"/>
          <w:sz w:val="28"/>
          <w:lang w:val="ru-RU"/>
        </w:rPr>
        <w:t>щение объемов услуг в рамках ГОБМП и (или) в системе ОСМС осуществляется посредством веб-портала или в бумажной форме.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19. Объем услуг и (или) объем средств на оказание медицинской помощи в рамках ГОБМП и (или) в системе ОСМС размещается без проведен</w:t>
      </w:r>
      <w:r w:rsidRPr="007D00AD">
        <w:rPr>
          <w:color w:val="000000"/>
          <w:sz w:val="28"/>
          <w:lang w:val="ru-RU"/>
        </w:rPr>
        <w:t>ия процедуры выбора субъектов здравоохранения в рамках плана закупа медицинских услуг в случаях: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7" w:name="z94"/>
      <w:bookmarkEnd w:id="86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изменения тарифов на медицинские услуги, предоставляемые в рамках ГОБМП и (или) в системе ОСМС, утвержденных в соответствии с подпунктом 65) статьи 7</w:t>
      </w:r>
      <w:r w:rsidRPr="007D00AD">
        <w:rPr>
          <w:color w:val="000000"/>
          <w:sz w:val="28"/>
          <w:lang w:val="ru-RU"/>
        </w:rPr>
        <w:t xml:space="preserve"> Кодекса, при размещении среди субъектов здравоохранения, с которыми заключены договоры закупа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реализации пилотных проектов по решению уполномоченного органа;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первичного участия в закупе услуг субъекта здравоохранения ПМСП, имеющег</w:t>
      </w:r>
      <w:r w:rsidRPr="007D00AD">
        <w:rPr>
          <w:color w:val="000000"/>
          <w:sz w:val="28"/>
          <w:lang w:val="ru-RU"/>
        </w:rPr>
        <w:t>о вновь введенный объект здравоохранения, включенного в базу данных, и соответствующего нормам нормативных правовых актов в области здравоохранения на оказание услуг ПМСП, услуг при проведении скрининговых исследований и профилактических медицинских осмотр</w:t>
      </w:r>
      <w:r w:rsidRPr="007D00AD">
        <w:rPr>
          <w:color w:val="000000"/>
          <w:sz w:val="28"/>
          <w:lang w:val="ru-RU"/>
        </w:rPr>
        <w:t>ов целевых групп населения и услуг консультативно-диагностической помощи, оплата которых осуществляется в расчете на прикрепленное население;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 реорганизации субъекта здравоохранения, заключившего договор закупа услуг, при правопреемстве обязательст</w:t>
      </w:r>
      <w:r w:rsidRPr="007D00AD">
        <w:rPr>
          <w:color w:val="000000"/>
          <w:sz w:val="28"/>
          <w:lang w:val="ru-RU"/>
        </w:rPr>
        <w:t>в реорганизуемого субъекта здравоохранения в соответствии с Гражданским Кодексом Республики Казахстан от 27 декабря 1994 года субъекту здравоохранения, с которым фондом или администратором бюджетных программ заключен договор закупа услуг, при условии налич</w:t>
      </w:r>
      <w:r w:rsidRPr="007D00AD">
        <w:rPr>
          <w:color w:val="000000"/>
          <w:sz w:val="28"/>
          <w:lang w:val="ru-RU"/>
        </w:rPr>
        <w:t>ия лицензии на медицинскую деятельность по соответствующим подвидам его деятельности 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5) увеличения численности прикрепленного населения и (или) изменения половозрастной структуры прикрепленного населения к субъекту ПМСП, и (или) увеличения количест</w:t>
      </w:r>
      <w:r w:rsidRPr="007D00AD">
        <w:rPr>
          <w:color w:val="000000"/>
          <w:sz w:val="28"/>
          <w:lang w:val="ru-RU"/>
        </w:rPr>
        <w:t>ва школьников, прикрепленных к субъекту ПМСП;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6) увеличения численности больных при оказании медицинской помощи, оплачиваемой по комплексному тарифу или по подушевому нормативу;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7) увеличения объема услуг или средств, входящих в комплексный под</w:t>
      </w:r>
      <w:r w:rsidRPr="007D00AD">
        <w:rPr>
          <w:color w:val="000000"/>
          <w:sz w:val="28"/>
          <w:lang w:val="ru-RU"/>
        </w:rPr>
        <w:t>ушевой норматив, а также услуг и расходов, оплачиваемых по фактическим затратам при оказании медицинской помощи, оплата которой осуществляется по комплексному тарифу или по подушевому нормативу;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4" w:name="z101"/>
      <w:bookmarkEnd w:id="9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8) изменения объема услуг или средств на медицинскую п</w:t>
      </w:r>
      <w:r w:rsidRPr="007D00AD">
        <w:rPr>
          <w:color w:val="000000"/>
          <w:sz w:val="28"/>
          <w:lang w:val="ru-RU"/>
        </w:rPr>
        <w:t>омощь в стационарных и (или) стационарозамещающих условиях, оказываемую населению субъектом здравоохранения, который согласно Закону Республики Казахстан "Об административно-территориальном устройстве Республики Казахстан" относится к сельскому населенному</w:t>
      </w:r>
      <w:r w:rsidRPr="007D00AD">
        <w:rPr>
          <w:color w:val="000000"/>
          <w:sz w:val="28"/>
          <w:lang w:val="ru-RU"/>
        </w:rPr>
        <w:t xml:space="preserve"> пункту, оплата которому осуществляется по комплексному подушевому нормативу;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9) закупа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</w:t>
      </w:r>
      <w:r w:rsidRPr="007D00AD">
        <w:rPr>
          <w:color w:val="000000"/>
          <w:sz w:val="28"/>
          <w:lang w:val="ru-RU"/>
        </w:rPr>
        <w:t>ственных медицинских организациях в рамках ГОБМП;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6" w:name="z103"/>
      <w:bookmarkEnd w:id="9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10) оказания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</w:t>
      </w:r>
      <w:r w:rsidRPr="007D00AD">
        <w:rPr>
          <w:color w:val="000000"/>
          <w:sz w:val="28"/>
          <w:lang w:val="ru-RU"/>
        </w:rPr>
        <w:t>йских организаций комплекса "Байконур", а также временно находящимся на территории комплекса "Байконур",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</w:t>
      </w:r>
      <w:r w:rsidRPr="007D00AD">
        <w:rPr>
          <w:color w:val="000000"/>
          <w:sz w:val="28"/>
          <w:lang w:val="ru-RU"/>
        </w:rPr>
        <w:t>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Законом Республики Казахстан от 31 мая 2010 года;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11) оказания услуг субъектами здравоохранения</w:t>
      </w:r>
      <w:r w:rsidRPr="007D00AD">
        <w:rPr>
          <w:color w:val="000000"/>
          <w:sz w:val="28"/>
          <w:lang w:val="ru-RU"/>
        </w:rPr>
        <w:t xml:space="preserve"> за счет резерва фонда на непредвиденные расходы;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12) оказания услуг по предотвращению распространения коронавируса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 и (или) лечения больных с коронавирусом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 xml:space="preserve">-19, с подозрением на коронавирус </w:t>
      </w:r>
      <w:r>
        <w:rPr>
          <w:color w:val="000000"/>
          <w:sz w:val="28"/>
        </w:rPr>
        <w:t>COVID</w:t>
      </w:r>
      <w:r w:rsidRPr="007D00AD">
        <w:rPr>
          <w:color w:val="000000"/>
          <w:sz w:val="28"/>
          <w:lang w:val="ru-RU"/>
        </w:rPr>
        <w:t>-19 и (или) вирусную пневмонию;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13)</w:t>
      </w:r>
      <w:r w:rsidRPr="007D00AD">
        <w:rPr>
          <w:color w:val="000000"/>
          <w:sz w:val="28"/>
          <w:lang w:val="ru-RU"/>
        </w:rPr>
        <w:t xml:space="preserve"> оказания услуг в период действия чрезвычайного положения на всей территории Республики Казахстан или в отдельных ее местностях;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14) возмещения по решению местного представительного органа из средств местного бюджета областей, города республиканского</w:t>
      </w:r>
      <w:r w:rsidRPr="007D00AD">
        <w:rPr>
          <w:color w:val="000000"/>
          <w:sz w:val="28"/>
          <w:lang w:val="ru-RU"/>
        </w:rPr>
        <w:t xml:space="preserve"> значения и столицы расходов на оплату стоимости товаров, работ и услуг в случае превышения потребности в указанных расходах над суммой договора закупа услуг субъектов здравоохранения в организационно-правовой форме государственных предприятий, с которыми </w:t>
      </w:r>
      <w:r w:rsidRPr="007D00AD">
        <w:rPr>
          <w:color w:val="000000"/>
          <w:sz w:val="28"/>
          <w:lang w:val="ru-RU"/>
        </w:rPr>
        <w:t>фондом заключены данные договоры;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15) оказания услуг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</w:t>
      </w:r>
      <w:r w:rsidRPr="007D00AD">
        <w:rPr>
          <w:color w:val="000000"/>
          <w:sz w:val="28"/>
          <w:lang w:val="ru-RU"/>
        </w:rPr>
        <w:t>ицинскими) учреждениями (организациями), иными подразделениями, осуществляющими военно-медицинское (медицинское) обеспечение;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2" w:name="z109"/>
      <w:bookmarkEnd w:id="10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16) изменения или дополнения перечня ГОБМП, утвержденного постановлением Правительства Республики Казахстан от 16 октября 2</w:t>
      </w:r>
      <w:r w:rsidRPr="007D00AD">
        <w:rPr>
          <w:color w:val="000000"/>
          <w:sz w:val="28"/>
          <w:lang w:val="ru-RU"/>
        </w:rPr>
        <w:t xml:space="preserve">020 года № 672, и (или) перечня медицинской помощи в системе обязательного социального медицинского страхования, утвержденного постановлением Правительства Республики Казахстан от 20 июня 2019 года № 421. При этом размещение высвобожденного объема услуг в </w:t>
      </w:r>
      <w:r w:rsidRPr="007D00AD">
        <w:rPr>
          <w:color w:val="000000"/>
          <w:sz w:val="28"/>
          <w:lang w:val="ru-RU"/>
        </w:rPr>
        <w:t>связи с изменением вышеуказанных перечней, осуществляется тем же субъектам здравоохранения в объеме не более высвобожденных средств.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Объем услуг и (или) объем средств на оказание медицинской помощи в рамках ГОБМП и (или) в системе ОСМС по случаям, ук</w:t>
      </w:r>
      <w:r w:rsidRPr="007D00AD">
        <w:rPr>
          <w:color w:val="000000"/>
          <w:sz w:val="28"/>
          <w:lang w:val="ru-RU"/>
        </w:rPr>
        <w:t>азанным в части первой настоящей статьи, размещается в виде заключения договоров закупа услуг или дополнительного соглашения к договору закупа услуг без оформления решения комиссии, за исключением случаев, предусмотренных в подпунктах 3), 10), 15) и 16), п</w:t>
      </w:r>
      <w:r w:rsidRPr="007D00AD">
        <w:rPr>
          <w:color w:val="000000"/>
          <w:sz w:val="28"/>
          <w:lang w:val="ru-RU"/>
        </w:rPr>
        <w:t>о которым объем услуг и (или) объем средств размещается на основании решения комиссии.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20. Выбор субъектов здравоохранения для размещения объемов услуг в рамках ГОБМП и (или) в системе ОСМС из базы данных на предстоящий финансовый год проводится ежег</w:t>
      </w:r>
      <w:r w:rsidRPr="007D00AD">
        <w:rPr>
          <w:color w:val="000000"/>
          <w:sz w:val="28"/>
          <w:lang w:val="ru-RU"/>
        </w:rPr>
        <w:t>одно и представляет собой совокупность следующих последовательных этапов: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5" w:name="z112"/>
      <w:bookmarkEnd w:id="10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на первом этапе осуществляются следующие мероприятия: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6" w:name="z113"/>
      <w:bookmarkEnd w:id="10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проведение кампании прикрепления с участием субъектов ПМСП, включенных в базу данных, и подведение регионально</w:t>
      </w:r>
      <w:r w:rsidRPr="007D00AD">
        <w:rPr>
          <w:color w:val="000000"/>
          <w:sz w:val="28"/>
          <w:lang w:val="ru-RU"/>
        </w:rPr>
        <w:t xml:space="preserve">й комиссией итогов кампании прикрепления (при закупе услуг ПМСП);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извещение путем объявления о проведении процедуры размещения объемов услуг в рамках ГОБМП и (или) в системе ОСМС среди субъектов здравоохранения, включенных в базу данных;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8" w:name="z115"/>
      <w:bookmarkEnd w:id="107"/>
      <w:r w:rsidRPr="007D00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пода</w:t>
      </w:r>
      <w:r w:rsidRPr="007D00AD">
        <w:rPr>
          <w:color w:val="000000"/>
          <w:sz w:val="28"/>
          <w:lang w:val="ru-RU"/>
        </w:rPr>
        <w:t xml:space="preserve">ча субъектами здравоохранения заявки на планируемые объемы услуг в рамках ГОБМП и (или) в системе ОСМС на заявляемый период с приложением документов, указанных в пункте 27 настоящих Правил (далее – заявка на планируемые объемы);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09" w:name="z116"/>
      <w:bookmarkEnd w:id="108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рассмотрение комисс</w:t>
      </w:r>
      <w:r w:rsidRPr="007D00AD">
        <w:rPr>
          <w:color w:val="000000"/>
          <w:sz w:val="28"/>
          <w:lang w:val="ru-RU"/>
        </w:rPr>
        <w:t>ией заявок на планируемые объемы на соответствие требованиям, указанным в пункте 3 статьи 34 Закона об ОСМС (при подаче заявки на услуги в системе ОСМС), и требованиям, указанным в настоящих Правилах, предъявляемым для допуска к процедуре размещения объемо</w:t>
      </w:r>
      <w:r w:rsidRPr="007D00AD">
        <w:rPr>
          <w:color w:val="000000"/>
          <w:sz w:val="28"/>
          <w:lang w:val="ru-RU"/>
        </w:rPr>
        <w:t>в услуг в рамках ГОБМП и (или) в системе ОСМС (далее – требования для допуска к размещению объемов) с формированием протокола соответствия (несоответствия) субъектов здравоохранения требованиям для допуска к размещению объемов;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повторный прием и </w:t>
      </w:r>
      <w:r w:rsidRPr="007D00AD">
        <w:rPr>
          <w:color w:val="000000"/>
          <w:sz w:val="28"/>
          <w:lang w:val="ru-RU"/>
        </w:rPr>
        <w:t>регистрация заявок на планируемые объемы, приведенных в соответствие с требованиями для допуска к размещению объемов;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рассмотрение комиссией представленных субъектами здравоохранения заявок после их повторного приема и допуск субъектов </w:t>
      </w:r>
      <w:r w:rsidRPr="007D00AD">
        <w:rPr>
          <w:color w:val="000000"/>
          <w:sz w:val="28"/>
          <w:lang w:val="ru-RU"/>
        </w:rPr>
        <w:t>здравоохранения к размещению объемов услуг в рамках ГОБМП и (или)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2" w:name="z119"/>
      <w:bookmarkEnd w:id="11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на втором этапе осуществляются следующие мероприятия: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размещение объемов услуг и подписание протокола об итогах размещения (неразмещения) объемов услуг на ок</w:t>
      </w:r>
      <w:r w:rsidRPr="007D00AD">
        <w:rPr>
          <w:color w:val="000000"/>
          <w:sz w:val="28"/>
          <w:lang w:val="ru-RU"/>
        </w:rPr>
        <w:t>азание медицинской помощи в рамках ГОБМП и (или)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заключение договоров закупа услуг с субъектами здравоохранения на основании протокола об итогах размещения (неразмещения) объемов услуг на оказание медицинской помощи в рамках ГОБМП и (</w:t>
      </w:r>
      <w:r w:rsidRPr="007D00AD">
        <w:rPr>
          <w:color w:val="000000"/>
          <w:sz w:val="28"/>
          <w:lang w:val="ru-RU"/>
        </w:rPr>
        <w:t>или) в системе ОСМС;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исполнение договора закупа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6" w:name="z123"/>
      <w:bookmarkEnd w:id="11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субъектов ПМСП, вкл</w:t>
      </w:r>
      <w:r w:rsidRPr="007D00AD">
        <w:rPr>
          <w:color w:val="000000"/>
          <w:sz w:val="28"/>
          <w:lang w:val="ru-RU"/>
        </w:rPr>
        <w:t>юченных в базу данных, в период с 15 сентября по 15 ноября года, предыдущего финансовому году, в котором осуществляется оказание услуг ПМСП, в соответствии с порядком прикрепления физических лиц к организациям здравоохранения, оказывающим первичную медико-</w:t>
      </w:r>
      <w:r w:rsidRPr="007D00AD">
        <w:rPr>
          <w:color w:val="000000"/>
          <w:sz w:val="28"/>
          <w:lang w:val="ru-RU"/>
        </w:rPr>
        <w:t>санитарную помощь, утвержденным на основании пункта 4 статьи 123 Кодекса (далее – Правила прикрепления).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22. Информация о начале кампании прикрепления размещается на интернет-ресурсах фонда и управлений здравоохранения.</w:t>
      </w:r>
    </w:p>
    <w:p w:rsidR="00E22E26" w:rsidRDefault="007D00AD">
      <w:pPr>
        <w:spacing w:after="0"/>
        <w:jc w:val="both"/>
      </w:pPr>
      <w:bookmarkStart w:id="118" w:name="z125"/>
      <w:bookmarkEnd w:id="117"/>
      <w:r w:rsidRPr="007D00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23. По итогам кампании </w:t>
      </w:r>
      <w:r w:rsidRPr="007D00AD">
        <w:rPr>
          <w:color w:val="000000"/>
          <w:sz w:val="28"/>
          <w:lang w:val="ru-RU"/>
        </w:rPr>
        <w:t xml:space="preserve">прикрепления на основании подтвержденных субъектом цифрового здравоохранения данных о численности прикрепленного населения в портале РПН к каждому субъекту ПМСП, принимавшему участие в кампании прикрепления, на основании приказа управления здравоохранения </w:t>
      </w:r>
      <w:r w:rsidRPr="007D00AD">
        <w:rPr>
          <w:color w:val="000000"/>
          <w:sz w:val="28"/>
          <w:lang w:val="ru-RU"/>
        </w:rPr>
        <w:t xml:space="preserve">о распределении территории обслуживания населения в соответствии с Правилами прикрепления, региональная комиссия фонда в течение десяти рабочих дней со дня окончания кампании прикрепления определяет перечень субъектов ПМСП, которые </w:t>
      </w:r>
      <w:proofErr w:type="gramStart"/>
      <w:r w:rsidRPr="007D00AD">
        <w:rPr>
          <w:color w:val="000000"/>
          <w:sz w:val="28"/>
          <w:lang w:val="ru-RU"/>
        </w:rPr>
        <w:t>допускаются (не допускаю</w:t>
      </w:r>
      <w:r w:rsidRPr="007D00AD">
        <w:rPr>
          <w:color w:val="000000"/>
          <w:sz w:val="28"/>
          <w:lang w:val="ru-RU"/>
        </w:rPr>
        <w:t>тся) к процедуре выбора поставщиков услуг по оказанию медицинской помощи в рамках ГОБМП и (или) в системе ОСМС и распределению объемов указанных услуг, и принимает решение в виде протокол об итогах проведения кампании прикрепления населения к субъектам здр</w:t>
      </w:r>
      <w:r w:rsidRPr="007D00AD">
        <w:rPr>
          <w:color w:val="000000"/>
          <w:sz w:val="28"/>
          <w:lang w:val="ru-RU"/>
        </w:rPr>
        <w:t xml:space="preserve">авоохранения, оказывающим первичную медико-санитарную помощь, по форме согласно приложению </w:t>
      </w:r>
      <w:r>
        <w:rPr>
          <w:color w:val="000000"/>
          <w:sz w:val="28"/>
        </w:rPr>
        <w:t>1 к настоящим Правилам (далее – протокол итогов кампании прикрепления).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24. На основании приказа управления здравоохранения о распределении территории обслужив</w:t>
      </w:r>
      <w:r w:rsidRPr="007D00AD">
        <w:rPr>
          <w:color w:val="000000"/>
          <w:sz w:val="28"/>
          <w:lang w:val="ru-RU"/>
        </w:rPr>
        <w:t>ания населения субъектам здравоохранения, имеющим вновь введенные объекты ПМСП, включенным в базу данных, региональная комиссия принимает решение о размещении объема услуг и объемов средств субъектам здравоохранения, имеющим вновь введенные объекты ПМСП, в</w:t>
      </w:r>
      <w:r w:rsidRPr="007D00AD">
        <w:rPr>
          <w:color w:val="000000"/>
          <w:sz w:val="28"/>
          <w:lang w:val="ru-RU"/>
        </w:rPr>
        <w:t>ключенным в базу данных и соответствующим нормам нормативных правовых актов в области здравоохранения, и оформляет данное решение в виде протокола региональной комиссии об итогах размещения (не размещения) объемов услуг на оказание медицинской помощи в ГОБ</w:t>
      </w:r>
      <w:r w:rsidRPr="007D00AD">
        <w:rPr>
          <w:color w:val="000000"/>
          <w:sz w:val="28"/>
          <w:lang w:val="ru-RU"/>
        </w:rPr>
        <w:t>МП и (или) в системе ОСМС.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25. Фонд или администратор бюджетных программ на веб-портале размещает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</w:t>
      </w:r>
      <w:r w:rsidRPr="007D00AD">
        <w:rPr>
          <w:color w:val="000000"/>
          <w:sz w:val="28"/>
          <w:lang w:val="ru-RU"/>
        </w:rPr>
        <w:t>ранения, включенных в базу данных (далее – объявление).</w:t>
      </w:r>
    </w:p>
    <w:p w:rsidR="00E22E26" w:rsidRDefault="007D00AD">
      <w:pPr>
        <w:spacing w:after="0"/>
        <w:jc w:val="both"/>
      </w:pPr>
      <w:bookmarkStart w:id="121" w:name="z128"/>
      <w:bookmarkEnd w:id="12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проведении процедуры размещения объемов услуг в рамках ГОБМП и (или) в системе ОСМС в бумажной форме на интернет-ресурсе фонда или администратора бюджетных программ подается объявление о пр</w:t>
      </w:r>
      <w:r w:rsidRPr="007D00AD">
        <w:rPr>
          <w:color w:val="000000"/>
          <w:sz w:val="28"/>
          <w:lang w:val="ru-RU"/>
        </w:rPr>
        <w:t xml:space="preserve">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субъектов здравоохранения, претендующихна оказание медицинской помощи в рамках ГОБМП </w:t>
      </w:r>
      <w:r w:rsidRPr="007D00AD">
        <w:rPr>
          <w:color w:val="000000"/>
          <w:sz w:val="28"/>
          <w:lang w:val="ru-RU"/>
        </w:rPr>
        <w:t xml:space="preserve">и (или) в системе ОСМС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lastRenderedPageBreak/>
        <w:t xml:space="preserve">      </w:t>
      </w:r>
      <w:proofErr w:type="gramStart"/>
      <w:r w:rsidRPr="007D00AD">
        <w:rPr>
          <w:color w:val="000000"/>
          <w:sz w:val="28"/>
          <w:lang w:val="ru-RU"/>
        </w:rPr>
        <w:t>Управления здравоохранения информируют субъекты здравоохранения о проведении процедуры размещения объемов услуг в рамках ГОБМП и (или) в системе ОСМС на своих интернет-ресурс</w:t>
      </w:r>
      <w:r w:rsidRPr="007D00AD">
        <w:rPr>
          <w:color w:val="000000"/>
          <w:sz w:val="28"/>
          <w:lang w:val="ru-RU"/>
        </w:rPr>
        <w:t>ах путем размещения ссылки на веб-портал или интернет-ресурс фонда.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здравоохранения, подают заявки на плани</w:t>
      </w:r>
      <w:r w:rsidRPr="007D00AD">
        <w:rPr>
          <w:color w:val="000000"/>
          <w:sz w:val="28"/>
          <w:lang w:val="ru-RU"/>
        </w:rPr>
        <w:t>руемые объемы в электронном виде, подписанные ЭЦП руководителя или уполномоченного лица субъекта здравоохранения, посредством веб-портала до истечения срока их вскрытия веб-порталом.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Заявка на планируемые объемы считается принятой в момент автоматиче</w:t>
      </w:r>
      <w:r w:rsidRPr="007D00AD">
        <w:rPr>
          <w:color w:val="000000"/>
          <w:sz w:val="28"/>
          <w:lang w:val="ru-RU"/>
        </w:rPr>
        <w:t>ской отправки веб-порталом соответствующего уведомления субъекту здравоохранения, подавшему заявку.</w:t>
      </w:r>
    </w:p>
    <w:p w:rsidR="00E22E26" w:rsidRDefault="007D00AD">
      <w:pPr>
        <w:spacing w:after="0"/>
        <w:jc w:val="both"/>
      </w:pPr>
      <w:bookmarkStart w:id="125" w:name="z132"/>
      <w:bookmarkEnd w:id="12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 бумажном формате субъекты здравоохранения подают заявку на планируемые объемы услуг по оказанию медицинской помощи в рамках ГОБМП и (или) в системе</w:t>
      </w:r>
      <w:r w:rsidRPr="007D00AD">
        <w:rPr>
          <w:color w:val="000000"/>
          <w:sz w:val="28"/>
          <w:lang w:val="ru-RU"/>
        </w:rPr>
        <w:t xml:space="preserve"> ОСМС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27. К заявке на планируемые объемы прилагаются следующие документы: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копия свидетельства (справка) о государственной регистрации (перерегистрации) юридического лица (для юридического </w:t>
      </w:r>
      <w:r w:rsidRPr="007D00AD">
        <w:rPr>
          <w:color w:val="000000"/>
          <w:sz w:val="28"/>
          <w:lang w:val="ru-RU"/>
        </w:rPr>
        <w:t>лица) или копия свидетельства (справка) о регистрации в качестве индивидуального предпринимателя и копия документа, удостоверяющего личность (для физического лица);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8" w:name="z135"/>
      <w:bookmarkEnd w:id="12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копия лицензии на медицинскую деятельность согласно Закону Республики Казахстан о</w:t>
      </w:r>
      <w:r w:rsidRPr="007D00AD">
        <w:rPr>
          <w:color w:val="000000"/>
          <w:sz w:val="28"/>
          <w:lang w:val="ru-RU"/>
        </w:rPr>
        <w:t>т 16 мая 2014 года "О разрешениях и уведомлениях" и приложений к ней по соответствующим подвидам ее деятельности, на которые подана заявка на планируемые объемы;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копия договора государственно-частного партнерства (представляется субъектом здравоох</w:t>
      </w:r>
      <w:r w:rsidRPr="007D00AD">
        <w:rPr>
          <w:color w:val="000000"/>
          <w:sz w:val="28"/>
          <w:lang w:val="ru-RU"/>
        </w:rPr>
        <w:t>ранения, реализуемым в рамках государственно-частного партнерства);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0" w:name="z137"/>
      <w:bookmarkEnd w:id="129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 копия свидетельства об аккредитации (представляется субъектом здравоохранения при его наличии);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1" w:name="z138"/>
      <w:bookmarkEnd w:id="13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5) копия заключения о соответствии организации здравоохранения к предостав</w:t>
      </w:r>
      <w:r w:rsidRPr="007D00AD">
        <w:rPr>
          <w:color w:val="000000"/>
          <w:sz w:val="28"/>
          <w:lang w:val="ru-RU"/>
        </w:rPr>
        <w:t xml:space="preserve">лению высокотехнологичной медицинской помощи (далее – ВТМП), выданного в соответствии с порядком, утвержденным на основании пункта 5 статьи 124 Кодекса, по соответствующим технологиям, на которые подана </w:t>
      </w:r>
      <w:r w:rsidRPr="007D00AD">
        <w:rPr>
          <w:color w:val="000000"/>
          <w:sz w:val="28"/>
          <w:lang w:val="ru-RU"/>
        </w:rPr>
        <w:lastRenderedPageBreak/>
        <w:t>заявка на планируемые объемы (представляется субъекто</w:t>
      </w:r>
      <w:r w:rsidRPr="007D00AD">
        <w:rPr>
          <w:color w:val="000000"/>
          <w:sz w:val="28"/>
          <w:lang w:val="ru-RU"/>
        </w:rPr>
        <w:t xml:space="preserve">м здравоохранения, претендующим на оказание ВТМП); </w:t>
      </w:r>
    </w:p>
    <w:p w:rsidR="00E22E26" w:rsidRDefault="007D00AD">
      <w:pPr>
        <w:spacing w:after="0"/>
        <w:jc w:val="both"/>
      </w:pPr>
      <w:bookmarkStart w:id="132" w:name="z139"/>
      <w:bookmarkEnd w:id="13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6) сведения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</w:t>
      </w:r>
      <w:r w:rsidRPr="007D00AD">
        <w:rPr>
          <w:color w:val="000000"/>
          <w:sz w:val="28"/>
          <w:lang w:val="ru-RU"/>
        </w:rPr>
        <w:t xml:space="preserve">й форме согласно приложению </w:t>
      </w:r>
      <w:r>
        <w:rPr>
          <w:color w:val="000000"/>
          <w:sz w:val="28"/>
        </w:rPr>
        <w:t xml:space="preserve">4 к настоящим Правилам; 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7) копия разрешительного документа в сфере санитарно-эпидемиологического благополучия населения (на объект высокой эпидемической значимости – копия санитарно-эпидемиологического заключения о соотве</w:t>
      </w:r>
      <w:r w:rsidRPr="007D00AD">
        <w:rPr>
          <w:color w:val="000000"/>
          <w:sz w:val="28"/>
          <w:lang w:val="ru-RU"/>
        </w:rPr>
        <w:t>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</w:t>
      </w:r>
      <w:r w:rsidRPr="007D00AD">
        <w:rPr>
          <w:color w:val="000000"/>
          <w:sz w:val="28"/>
          <w:lang w:val="ru-RU"/>
        </w:rPr>
        <w:t xml:space="preserve">идемической значимости – электронная форма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 (для впервые заявившихся и ранее не </w:t>
      </w:r>
      <w:r w:rsidRPr="007D00AD">
        <w:rPr>
          <w:color w:val="000000"/>
          <w:sz w:val="28"/>
          <w:lang w:val="ru-RU"/>
        </w:rPr>
        <w:t>заключавших договор закупа с фондом или с администратором бюджетных программ субъектов здравоохранения, а также для субъектов здравоохранения, увеличивших производственную мощность или изменивших профиль оказания медицинской помощи в течение последнего год</w:t>
      </w:r>
      <w:r w:rsidRPr="007D00AD">
        <w:rPr>
          <w:color w:val="000000"/>
          <w:sz w:val="28"/>
          <w:lang w:val="ru-RU"/>
        </w:rPr>
        <w:t>а);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8) обязательство о непредоставлении услуг по оказанию медицинской помощи в рамках ГОБМП и (или) в системе ОСМС на платной основе;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9) копия приказа на исполняющего обязанности руководителя (при замещении руководителя) (при представлении заяв</w:t>
      </w:r>
      <w:r w:rsidRPr="007D00AD">
        <w:rPr>
          <w:color w:val="000000"/>
          <w:sz w:val="28"/>
          <w:lang w:val="ru-RU"/>
        </w:rPr>
        <w:t>ки в бумажной форме);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6" w:name="z143"/>
      <w:bookmarkEnd w:id="13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10) оригинал доверенности (в случае подписания и (или) представления заявки поверенным лицом руководителя) (при представлении заявки в бумажной форме).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Представление документов, предусмотренных в части первой настоящего </w:t>
      </w:r>
      <w:r w:rsidRPr="007D00AD">
        <w:rPr>
          <w:color w:val="000000"/>
          <w:sz w:val="28"/>
          <w:lang w:val="ru-RU"/>
        </w:rPr>
        <w:t>пункта, не требуется при наличии у фонда или у администратора бюджетных программ возможности получения информации, содержащейся в этих документах, из соответствующих интегрированных информационных систем.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28. В случае проведения выбора субъектов здра</w:t>
      </w:r>
      <w:r w:rsidRPr="007D00AD">
        <w:rPr>
          <w:color w:val="000000"/>
          <w:sz w:val="28"/>
          <w:lang w:val="ru-RU"/>
        </w:rPr>
        <w:t>воохранения в бумажной форме заявка на планируемые объемы подается в прошитом и пронумерованном виде, без исправлений и помарок, при этом последняя страница заверяется подписью руководителя или его поверенного лица.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По решению руководителя субъекта </w:t>
      </w:r>
      <w:r w:rsidRPr="007D00AD">
        <w:rPr>
          <w:color w:val="000000"/>
          <w:sz w:val="28"/>
          <w:lang w:val="ru-RU"/>
        </w:rPr>
        <w:t xml:space="preserve">здравоохранения заявки и документы, прилагаемые к ней, предоставляются доверенным лицом субъекта здравоохранения на основании выданной доверенности на право подачи заявки на планируемые объемы, заверенной подписью руководителя или поверенного им лица, или </w:t>
      </w:r>
      <w:r w:rsidRPr="007D00AD">
        <w:rPr>
          <w:color w:val="000000"/>
          <w:sz w:val="28"/>
          <w:lang w:val="ru-RU"/>
        </w:rPr>
        <w:t>предоставляется посредством услуг почтовой связи.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29. Субъект здравоохранения отзывает заявку на планируемые объемы до истечения окончательного срока ее представления.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30. В веб-портале членам комиссии, субъектам здравоохранения, подавшим заявк</w:t>
      </w:r>
      <w:r w:rsidRPr="007D00AD">
        <w:rPr>
          <w:color w:val="000000"/>
          <w:sz w:val="28"/>
          <w:lang w:val="ru-RU"/>
        </w:rPr>
        <w:t>и на планируемые объемы, рассылаются автоматические уведомления о вскрытии заявок на планируемые объемы.</w:t>
      </w:r>
    </w:p>
    <w:p w:rsidR="00E22E26" w:rsidRDefault="007D00AD">
      <w:pPr>
        <w:spacing w:after="0"/>
        <w:jc w:val="both"/>
      </w:pPr>
      <w:bookmarkStart w:id="142" w:name="z149"/>
      <w:bookmarkEnd w:id="14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31. </w:t>
      </w:r>
      <w:proofErr w:type="gramStart"/>
      <w:r w:rsidRPr="007D00AD">
        <w:rPr>
          <w:color w:val="000000"/>
          <w:sz w:val="28"/>
          <w:lang w:val="ru-RU"/>
        </w:rPr>
        <w:t>В случае приема заявок в бумажном виде фондом или администратором бюджетных программ осуществляется регистрация заявок в журнале регистрации</w:t>
      </w:r>
      <w:r w:rsidRPr="007D00AD">
        <w:rPr>
          <w:color w:val="000000"/>
          <w:sz w:val="28"/>
          <w:lang w:val="ru-RU"/>
        </w:rPr>
        <w:t xml:space="preserve"> заявок на планируемые объемы услуг по оказанию медицинской помощи в рамках ГОБМП и (или) в системе ОСМС по форме согласно приложению </w:t>
      </w:r>
      <w:r>
        <w:rPr>
          <w:color w:val="000000"/>
          <w:sz w:val="28"/>
        </w:rPr>
        <w:t>5 к настоящим Правилам, который ведется по календарному году, прошнуровывается и нумеруется.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32. Заявка на планируем</w:t>
      </w:r>
      <w:r w:rsidRPr="007D00AD">
        <w:rPr>
          <w:color w:val="000000"/>
          <w:sz w:val="28"/>
          <w:lang w:val="ru-RU"/>
        </w:rPr>
        <w:t>ые объемы, поступившая по истечении окончательного срока их приема, не рассматривается.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33. В республиканскую комиссию подают заявку на планируемые объемы субъекты здравоохранения, включенные в базу данных и претендующие на оказание ВТМП.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34. С</w:t>
      </w:r>
      <w:r w:rsidRPr="007D00AD">
        <w:rPr>
          <w:color w:val="000000"/>
          <w:sz w:val="28"/>
          <w:lang w:val="ru-RU"/>
        </w:rPr>
        <w:t>убъекты здравоохранения, претендующие на размещение объемов услуг в рамках ГОБМП и (или) в системе ОСМС, за исключением ВТМП, подают заявку на планируемые объемы в региональную комиссию или в комиссию при администраторе бюджетных программ по месту располож</w:t>
      </w:r>
      <w:r w:rsidRPr="007D00AD">
        <w:rPr>
          <w:color w:val="000000"/>
          <w:sz w:val="28"/>
          <w:lang w:val="ru-RU"/>
        </w:rPr>
        <w:t>ения производственной базы для оказания услуг на региональном уровне на услуги, указанные в соответствующем объявлении.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этом субъекты здравоохранения, которые находятся в ведении местных исполнительных органов, подают заявку на планируемые объемы</w:t>
      </w:r>
      <w:r w:rsidRPr="007D00AD">
        <w:rPr>
          <w:color w:val="000000"/>
          <w:sz w:val="28"/>
          <w:lang w:val="ru-RU"/>
        </w:rPr>
        <w:t xml:space="preserve"> в региональную комиссию или в комиссию при администраторе бюджетных программ на территории местных исполнительных органов, вне зависимости от места нахождения производственной базы.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35. Размещение комиссией объемов услуг в рамках ГОБМП и (или) в сис</w:t>
      </w:r>
      <w:r w:rsidRPr="007D00AD">
        <w:rPr>
          <w:color w:val="000000"/>
          <w:sz w:val="28"/>
          <w:lang w:val="ru-RU"/>
        </w:rPr>
        <w:t>теме ОСМС осуществляется среди субъектов здравоохранения, включенных в базу данных, на основании плана закупа медицинских услуг. При размещении объемов медицинских услуг в рамках ГОБМП и (или) в системе ОСМС учитываются предложения управления здравоохранен</w:t>
      </w:r>
      <w:r w:rsidRPr="007D00AD">
        <w:rPr>
          <w:color w:val="000000"/>
          <w:sz w:val="28"/>
          <w:lang w:val="ru-RU"/>
        </w:rPr>
        <w:t xml:space="preserve">ия о необходимости (или </w:t>
      </w:r>
      <w:r w:rsidRPr="007D00AD">
        <w:rPr>
          <w:color w:val="000000"/>
          <w:sz w:val="28"/>
          <w:lang w:val="ru-RU"/>
        </w:rPr>
        <w:lastRenderedPageBreak/>
        <w:t>отсутствии необходимости) в услугах новых поставщиков по видам медицинской помощи и условиям оказания медицинской помощи.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36. При проведении заседания комиссии путем сбора членов комиссии секретарь комиссии уведомляет в письме</w:t>
      </w:r>
      <w:r w:rsidRPr="007D00AD">
        <w:rPr>
          <w:color w:val="000000"/>
          <w:sz w:val="28"/>
          <w:lang w:val="ru-RU"/>
        </w:rPr>
        <w:t>нной (электронной) форме членов комиссии о проведении заседания не менее, чем за три календарных дня до даты заседания комиссии.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37. Комиссия рассматривает заявки на планируемые услуги и прилагаемые к ним документы и отклоняет их в случаях: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</w:t>
      </w:r>
      <w:r w:rsidRPr="007D00AD">
        <w:rPr>
          <w:color w:val="000000"/>
          <w:sz w:val="28"/>
          <w:lang w:val="ru-RU"/>
        </w:rPr>
        <w:t>представления заявки на планируемые услуги и (или) прилагаемых к ним документов, не соответствующих требованиям для допуска к размещению объемов, и (или) в случае подачи в бумажном формате – условиям объявления;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непредставления документов, прилага</w:t>
      </w:r>
      <w:r w:rsidRPr="007D00AD">
        <w:rPr>
          <w:color w:val="000000"/>
          <w:sz w:val="28"/>
          <w:lang w:val="ru-RU"/>
        </w:rPr>
        <w:t>емых к заявке, в соответствии с пунктом 27 настоящих Правил.</w:t>
      </w:r>
    </w:p>
    <w:p w:rsidR="00E22E26" w:rsidRDefault="007D00AD">
      <w:pPr>
        <w:spacing w:after="0"/>
        <w:jc w:val="both"/>
      </w:pPr>
      <w:bookmarkStart w:id="152" w:name="z159"/>
      <w:bookmarkEnd w:id="15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38. По итогам рассмотрения комиссией заявок на планируемые объемы и прилагаемых к ним документов на соответствие требованиям для допуска к размещению объемов в срок не более десяти рабочих</w:t>
      </w:r>
      <w:r w:rsidRPr="007D00AD">
        <w:rPr>
          <w:color w:val="000000"/>
          <w:sz w:val="28"/>
          <w:lang w:val="ru-RU"/>
        </w:rPr>
        <w:t xml:space="preserve"> дней со дня, следующего за днем окончания приема заявки на планируемые объемы,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</w:t>
      </w:r>
      <w:r w:rsidRPr="007D00AD">
        <w:rPr>
          <w:color w:val="000000"/>
          <w:sz w:val="28"/>
          <w:lang w:val="ru-RU"/>
        </w:rPr>
        <w:t xml:space="preserve">занию медицинской помощи в рамках ГОБМП и (или) в системе ОСМС по форме согласно приложению </w:t>
      </w:r>
      <w:r>
        <w:rPr>
          <w:color w:val="000000"/>
          <w:sz w:val="28"/>
        </w:rPr>
        <w:t>6 к настоящим Правилам (далее – протокол соответствия (несоответствия)).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Субъектам здравоохранения, несоответствующим требованиям для допуска к процедуре разм</w:t>
      </w:r>
      <w:r w:rsidRPr="007D00AD">
        <w:rPr>
          <w:color w:val="000000"/>
          <w:sz w:val="28"/>
          <w:lang w:val="ru-RU"/>
        </w:rPr>
        <w:t>ещения объемов услуг, направляется выписка из указанного протокола, в срок не позднее одного рабочего дня со дня его подписания.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выборе субъектов здравоохранения для размещения объемов услуг в рамках ГОБМП и (или) в системе ОСМС посредством веб-п</w:t>
      </w:r>
      <w:r w:rsidRPr="007D00AD">
        <w:rPr>
          <w:color w:val="000000"/>
          <w:sz w:val="28"/>
          <w:lang w:val="ru-RU"/>
        </w:rPr>
        <w:t>ортала субъектам здравоохранения автоматически направляется уведомление о размещении протокола соответствия (несоответствия).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39. Субъектам здравоохранения, несоответствующим требованиям для допуска к процедуре размещения объемов, предоставляется воз</w:t>
      </w:r>
      <w:r w:rsidRPr="007D00AD">
        <w:rPr>
          <w:color w:val="000000"/>
          <w:sz w:val="28"/>
          <w:lang w:val="ru-RU"/>
        </w:rPr>
        <w:t>можность приведения заявок на планируемые объемы и прилагаемых к ним документов в соответствие с указанными требованиями в течение трех рабочих дней со дня получения выписки из протокола или уведомления о размещении протокола соответствия (несоответствия).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40. Если повторно представленная заявка и (или) прилагаемые к ней документы снова не соответствуют требованиям для допуска к процедуре </w:t>
      </w:r>
      <w:r w:rsidRPr="007D00AD">
        <w:rPr>
          <w:color w:val="000000"/>
          <w:sz w:val="28"/>
          <w:lang w:val="ru-RU"/>
        </w:rPr>
        <w:lastRenderedPageBreak/>
        <w:t>размещения объемов, то заявка отклоняется по основаниям, указанным в пункте 49 настоящих Правил.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7" w:name="z164"/>
      <w:bookmarkEnd w:id="15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Комиссия </w:t>
      </w:r>
      <w:r w:rsidRPr="007D00AD">
        <w:rPr>
          <w:color w:val="000000"/>
          <w:sz w:val="28"/>
          <w:lang w:val="ru-RU"/>
        </w:rPr>
        <w:t>принимает решение о размещении (не размещении) объемов услуг по оказанию медицинской помощи в рамках ГОБМП субъектам ПМСП на предстоящий финансовый год с учетом требований для допуска к процедуре размещения объемов на основании плана закупа медицинских усл</w:t>
      </w:r>
      <w:r w:rsidRPr="007D00AD">
        <w:rPr>
          <w:color w:val="000000"/>
          <w:sz w:val="28"/>
          <w:lang w:val="ru-RU"/>
        </w:rPr>
        <w:t>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41. В течение текущего года проводятся процедуры выбора субъектов здравоохранения в соответствии с настоящими Правилами, за исключением этапа проведения кампании прикрепления, который проводится на предстоящий финансовый год, среди поставщиков, с</w:t>
      </w:r>
      <w:r w:rsidRPr="007D00AD">
        <w:rPr>
          <w:color w:val="000000"/>
          <w:sz w:val="28"/>
          <w:lang w:val="ru-RU"/>
        </w:rPr>
        <w:t xml:space="preserve"> которыми заключены договоры закупа услуг на текущий финансовый год, и (или) с привлечением новых субъектов здравоохранения из базы данных в пределах плана закупа медицинских услуг в следующих случаях: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59" w:name="z166"/>
      <w:bookmarkEnd w:id="15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наличия неразмещенного объема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</w:t>
      </w:r>
      <w:r w:rsidRPr="007D00AD">
        <w:rPr>
          <w:color w:val="000000"/>
          <w:sz w:val="28"/>
          <w:lang w:val="ru-RU"/>
        </w:rPr>
        <w:t xml:space="preserve"> наличия высвободившихся объемов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изменения плана закупа медицинских услуг в текущем финансовом году.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42. Комиссия для размещения объемов услуг в рамках ГОБМП и в системе ОСМС рассматривает заявки субъектов здравоохранения или поставщи</w:t>
      </w:r>
      <w:r w:rsidRPr="007D00AD">
        <w:rPr>
          <w:color w:val="000000"/>
          <w:sz w:val="28"/>
          <w:lang w:val="ru-RU"/>
        </w:rPr>
        <w:t>ков на планируемые объемы услуг в рамках ГОБМП и в системе ОСМС, допущенных к процедуре размещения объемов услуг, в срок не более десяти рабочих дней со дня, следующего за днем окончания повторного приема документов.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43. Комиссия при выборе субъектов</w:t>
      </w:r>
      <w:r w:rsidRPr="007D00AD">
        <w:rPr>
          <w:color w:val="000000"/>
          <w:sz w:val="28"/>
          <w:lang w:val="ru-RU"/>
        </w:rPr>
        <w:t xml:space="preserve"> здравоохранения для размещения объемов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</w:t>
      </w:r>
      <w:r w:rsidRPr="007D00AD">
        <w:rPr>
          <w:color w:val="000000"/>
          <w:sz w:val="28"/>
          <w:lang w:val="ru-RU"/>
        </w:rPr>
        <w:t>й, в случае их отсутствия в доступных информационных системах.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Не допускаются запросы комиссией, связанные с дополнением заявки на планируемые объемы недостающими документами, и (или) заменой документов.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44. В целях получения компетентного закл</w:t>
      </w:r>
      <w:r w:rsidRPr="007D00AD">
        <w:rPr>
          <w:color w:val="000000"/>
          <w:sz w:val="28"/>
          <w:lang w:val="ru-RU"/>
        </w:rPr>
        <w:t>ючения по решению комиссии при выборе субъектов здравоохранения для размещения объемов услуг в рамках ГОБМП и в системе ОСМС привлекаются независимые эксперты, профильные специалисты в области здравоохранения (далее – эксперты).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45. Экспертное заключ</w:t>
      </w:r>
      <w:r w:rsidRPr="007D00AD">
        <w:rPr>
          <w:color w:val="000000"/>
          <w:sz w:val="28"/>
          <w:lang w:val="ru-RU"/>
        </w:rPr>
        <w:t>ение оформляется в письменном виде, подписывается экспертом и прилагается к протоколу заседания комиссии.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7" w:name="z174"/>
      <w:bookmarkEnd w:id="16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46. Экспертное заключение рассматривается комиссией при рассмотрении заявок, размещении объемов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8" w:name="z175"/>
      <w:bookmarkEnd w:id="167"/>
      <w:r w:rsidRPr="007D00A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47. Преимущественное право на заключение договоров в рамках ГОБМП и (или) в системе ОСМС имеют аккредитованные организации здравоохранения согласно пункту 6 статьи 69 Кодекса.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69" w:name="z176"/>
      <w:bookmarkEnd w:id="16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Преимущественным правом при закупе услуг по оказанию медицинской пом</w:t>
      </w:r>
      <w:r w:rsidRPr="007D00AD">
        <w:rPr>
          <w:color w:val="000000"/>
          <w:sz w:val="28"/>
          <w:lang w:val="ru-RU"/>
        </w:rPr>
        <w:t>ощи в системе ОСМС обладают субъекты здравоохранения: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0" w:name="z177"/>
      <w:bookmarkEnd w:id="16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прошедшие аккредитацию в области здравоохранения в соответствии с Кодексом;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1" w:name="z178"/>
      <w:bookmarkEnd w:id="17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 имеющие опыт предоставления соответствующей медицинской помощи на территории Республики Казахстан непрерывно</w:t>
      </w:r>
      <w:r w:rsidRPr="007D00AD">
        <w:rPr>
          <w:color w:val="000000"/>
          <w:sz w:val="28"/>
          <w:lang w:val="ru-RU"/>
        </w:rPr>
        <w:t xml:space="preserve"> в течение трех лет, предшествующих месяцу, в котором осуществляется закуп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2" w:name="z179"/>
      <w:bookmarkEnd w:id="17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48. Распределение объемов услуг среди субъектов здравоохранения осуществляется комиссией с учетом: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3" w:name="z180"/>
      <w:bookmarkEnd w:id="17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производственной мощности субъектов здравоохранения, включая</w:t>
      </w:r>
      <w:r w:rsidRPr="007D00AD">
        <w:rPr>
          <w:color w:val="000000"/>
          <w:sz w:val="28"/>
          <w:lang w:val="ru-RU"/>
        </w:rPr>
        <w:t xml:space="preserve"> пропускную способность коек, согласованных в разрезе профилей коек управлением здравоохранения при распределении объемов медицинской помощи в стационарных или стационарозамещающих условиях в рамках ГОБМП и (или) в системе ОСМС (;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4" w:name="z181"/>
      <w:bookmarkEnd w:id="17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опыта предоставл</w:t>
      </w:r>
      <w:r w:rsidRPr="007D00AD">
        <w:rPr>
          <w:color w:val="000000"/>
          <w:sz w:val="28"/>
          <w:lang w:val="ru-RU"/>
        </w:rPr>
        <w:t>ения услуг и данных из информационных систем здравоохранения или медицинских информационных систем, характеризующих качество и доступность медицинской помощи;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5" w:name="z182"/>
      <w:bookmarkEnd w:id="17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результатов мониторинга договорных обязательств, в том числе по качеству и объему медиц</w:t>
      </w:r>
      <w:r w:rsidRPr="007D00AD">
        <w:rPr>
          <w:color w:val="000000"/>
          <w:sz w:val="28"/>
          <w:lang w:val="ru-RU"/>
        </w:rPr>
        <w:t xml:space="preserve">инских услуг по договорам закупа услуг;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6" w:name="z183"/>
      <w:bookmarkEnd w:id="17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 регионального перспективного плана развития инфраструктуры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7" w:name="z184"/>
      <w:bookmarkEnd w:id="17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5) отсутствия у субъектов здравоохранения обоснованных жалоб на качество и доступность медицинской помощи за предыдущий год;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8" w:name="z185"/>
      <w:bookmarkEnd w:id="17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6) наличия более высокой категории аккредитации в области здравоохранения (при равных условиях) в соответствии с порядком аккредитации в области здравоохранения, определяемого согласно подпункту 9) статьи 8 Кодекса;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79" w:name="z186"/>
      <w:bookmarkEnd w:id="17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7) итогов кампании прикреп</w:t>
      </w:r>
      <w:r w:rsidRPr="007D00AD">
        <w:rPr>
          <w:color w:val="000000"/>
          <w:sz w:val="28"/>
          <w:lang w:val="ru-RU"/>
        </w:rPr>
        <w:t>ления (при распределении объемов услуг ПМСП).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0" w:name="z187"/>
      <w:bookmarkEnd w:id="17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49. Основаниями для неразмещения комиссией объемов услуг субъектам здравоохранения после осуществления процедур первого этапа, указанных в пункте 20 настоящих Правил, являются: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1" w:name="z188"/>
      <w:bookmarkEnd w:id="18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несоответствие тре</w:t>
      </w:r>
      <w:r w:rsidRPr="007D00AD">
        <w:rPr>
          <w:color w:val="000000"/>
          <w:sz w:val="28"/>
          <w:lang w:val="ru-RU"/>
        </w:rPr>
        <w:t>бованиям для допуска к процедуре размещения объемов;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2" w:name="z189"/>
      <w:bookmarkEnd w:id="181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2) представление недостоверной информации в заявке и (или) в прилагаемых к ней документах;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3" w:name="z190"/>
      <w:bookmarkEnd w:id="18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 несоответствие субъектов здравоохранения требованиям к организации оказания медицинской помощи, у</w:t>
      </w:r>
      <w:r w:rsidRPr="007D00AD">
        <w:rPr>
          <w:color w:val="000000"/>
          <w:sz w:val="28"/>
          <w:lang w:val="ru-RU"/>
        </w:rPr>
        <w:t>становленным Кодексом и иными нормативными правовыми актами в области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4" w:name="z191"/>
      <w:bookmarkEnd w:id="18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уклонение субъекта здравоохранения от подписания договора закупа услуг (дополнительного соглашения к договору закупа услуг), представленного фондом или админис</w:t>
      </w:r>
      <w:r w:rsidRPr="007D00AD">
        <w:rPr>
          <w:color w:val="000000"/>
          <w:sz w:val="28"/>
          <w:lang w:val="ru-RU"/>
        </w:rPr>
        <w:t xml:space="preserve">тратором бюджетных программ, в течение двенадцати месяцев, предшествующих дню проведения закупа;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5" w:name="z192"/>
      <w:bookmarkEnd w:id="18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несоответствие объекта санитарно-эпидемиологическим требованиям к объектам здравоохранения, утвержденным на основании статьи 94 Кодекса.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6" w:name="z193"/>
      <w:bookmarkEnd w:id="18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 слу</w:t>
      </w:r>
      <w:r w:rsidRPr="007D00AD">
        <w:rPr>
          <w:color w:val="000000"/>
          <w:sz w:val="28"/>
          <w:lang w:val="ru-RU"/>
        </w:rPr>
        <w:t xml:space="preserve">чае отклонения заявок на планируемые объемы субъектов здравоохранения по основанию, предусмотренному подпунктом 3) части первой настоящего пункта, в протоколе об итогах размещения (не размещения) объемов услуг по оказанию медицинской помощи в рамках ГОБМП </w:t>
      </w:r>
      <w:r w:rsidRPr="007D00AD">
        <w:rPr>
          <w:color w:val="000000"/>
          <w:sz w:val="28"/>
          <w:lang w:val="ru-RU"/>
        </w:rPr>
        <w:t>и (или) в системе ОСМС указывается ссылка на конкретный пункт нормативного правового акта в области здравоохранения.</w:t>
      </w:r>
    </w:p>
    <w:p w:rsidR="00E22E26" w:rsidRDefault="007D00AD">
      <w:pPr>
        <w:spacing w:after="0"/>
        <w:jc w:val="both"/>
      </w:pPr>
      <w:bookmarkStart w:id="187" w:name="z194"/>
      <w:bookmarkEnd w:id="186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50. Комиссия принимает решение в виде протокола об итогах размещения (не размещения) объемов услуг по оказанию медицинской помощи в </w:t>
      </w:r>
      <w:r w:rsidRPr="007D00AD">
        <w:rPr>
          <w:color w:val="000000"/>
          <w:sz w:val="28"/>
          <w:lang w:val="ru-RU"/>
        </w:rPr>
        <w:t xml:space="preserve">рамках ГОМБП и (или) системе ОСМС по форме согласно приложению </w:t>
      </w:r>
      <w:r>
        <w:rPr>
          <w:color w:val="000000"/>
          <w:sz w:val="28"/>
        </w:rPr>
        <w:t>7 к настоящим Правилам (далее – протокол размещения объемов услуг).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8" w:name="z195"/>
      <w:bookmarkEnd w:id="187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51. По запросу субъекта здравоохранения или его представителя на основании соответствующей доверенности фонд или админи</w:t>
      </w:r>
      <w:r w:rsidRPr="007D00AD">
        <w:rPr>
          <w:color w:val="000000"/>
          <w:sz w:val="28"/>
          <w:lang w:val="ru-RU"/>
        </w:rPr>
        <w:t>стратор бюджетных программ в течение пяти рабочих дней со дня его подписания выдает выписку из протокола размещения объемов услуг с регистрацией о ее выдаче.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89" w:name="z196"/>
      <w:bookmarkEnd w:id="18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52. При выборе субъектов здравоохранения для размещения объемов услуг в рамках ГОБМП и (или)</w:t>
      </w:r>
      <w:r w:rsidRPr="007D00AD">
        <w:rPr>
          <w:color w:val="000000"/>
          <w:sz w:val="28"/>
          <w:lang w:val="ru-RU"/>
        </w:rPr>
        <w:t xml:space="preserve"> системе ОСМС посредством веб-портала протокол размещения объемов услуг после подписания автоматически передается в информационные системы для заключения договоров закупа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0" w:name="z197"/>
      <w:bookmarkEnd w:id="18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Субъекту здравоохранения автоматически направляется выписка из протокола</w:t>
      </w:r>
      <w:r w:rsidRPr="007D00AD">
        <w:rPr>
          <w:color w:val="000000"/>
          <w:sz w:val="28"/>
          <w:lang w:val="ru-RU"/>
        </w:rPr>
        <w:t xml:space="preserve"> размещения объемов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1" w:name="z198"/>
      <w:bookmarkEnd w:id="19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Протокол размещения объемов услуг публикуется и доступен на веб портале.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2" w:name="z199"/>
      <w:bookmarkEnd w:id="19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бумажной форме проведения закупа протокол размещения объемов услуг размещается и доступен на интернет-ресурсе фонда или администратора бюдже</w:t>
      </w:r>
      <w:r w:rsidRPr="007D00AD">
        <w:rPr>
          <w:color w:val="000000"/>
          <w:sz w:val="28"/>
          <w:lang w:val="ru-RU"/>
        </w:rPr>
        <w:t>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3" w:name="z200"/>
      <w:bookmarkEnd w:id="192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53. Заключение договоров закупа услуг осуществляется на основании протокола размещения объемов услуг по утвержденной фондом или администратором бюджетных программ типовой форме.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4" w:name="z201"/>
      <w:bookmarkEnd w:id="19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Субъект здравоохранения при заключении договора за</w:t>
      </w:r>
      <w:r w:rsidRPr="007D00AD">
        <w:rPr>
          <w:color w:val="000000"/>
          <w:sz w:val="28"/>
          <w:lang w:val="ru-RU"/>
        </w:rPr>
        <w:t xml:space="preserve">купа услуг с фондом считается присоединенным к договору присоединения к закупу услуг по оказанию медицинской помощи в рамках ГОБМП и (или) системе ОСМС, утвержденному фондом по согласованию с уполномоченным органом.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5" w:name="z202"/>
      <w:bookmarkEnd w:id="19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Указанный договор присоединения размещается на интернет-ресурсе фонда или администратора бюджетных программ и (или) веб-портале.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6" w:name="z203"/>
      <w:bookmarkEnd w:id="19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54. По решению комиссии заключение договоров закупа услуг в рамках ГОБМП и (или) в системе ОСМС осуществляется: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7" w:name="z204"/>
      <w:bookmarkEnd w:id="19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D00AD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на срок от одного года до трех лет с субъектами села, являющимися единственными поставщиками услуг на данной административно-территориальной единице, и субъектами ПМСП;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8" w:name="z205"/>
      <w:bookmarkEnd w:id="19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на срок от трех до пяти лет: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199" w:name="z206"/>
      <w:bookmarkEnd w:id="19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 субъектами здравоохранения, реализ</w:t>
      </w:r>
      <w:r w:rsidRPr="007D00AD">
        <w:rPr>
          <w:color w:val="000000"/>
          <w:sz w:val="28"/>
          <w:lang w:val="ru-RU"/>
        </w:rPr>
        <w:t>уемыми в рамках государственно-частного партнерства, и включенными региональный перспективный план развития инфраструктуры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0" w:name="z207"/>
      <w:bookmarkEnd w:id="19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 субъектами здравоохранения на оказание отдельных видов диагностических и лечебных услуг с использованием мед</w:t>
      </w:r>
      <w:r w:rsidRPr="007D00AD">
        <w:rPr>
          <w:color w:val="000000"/>
          <w:sz w:val="28"/>
          <w:lang w:val="ru-RU"/>
        </w:rPr>
        <w:t>ицинской техники, приобретенной в рамках государственно-частного партнерства, и в соответствии с региональным перспективным планом развития инфраструктуры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1" w:name="z208"/>
      <w:bookmarkEnd w:id="20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этом определение сумм договоров закупа услуг осуществляется ежегодно.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2" w:name="z209"/>
      <w:bookmarkEnd w:id="2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 55. Процедура закупа услуг на предстоящий год осуществляется до окончания текущего финансового года.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3" w:name="z210"/>
      <w:bookmarkEnd w:id="20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56. Проект договора закупа услуг в течение десяти рабочих дней после подписания протокола размещения объемов услуг направляется субъекту здравоохра</w:t>
      </w:r>
      <w:r w:rsidRPr="007D00AD">
        <w:rPr>
          <w:color w:val="000000"/>
          <w:sz w:val="28"/>
          <w:lang w:val="ru-RU"/>
        </w:rPr>
        <w:t>нения посредством информационных систем с применением ЭЦП при проведении закупа на веб-портале или направляется фондом или администратором бюджетных программ при проведении закупа в бумажном формате.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4" w:name="z211"/>
      <w:bookmarkEnd w:id="20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Субъект здравоохранения в срок не более трех </w:t>
      </w:r>
      <w:r w:rsidRPr="007D00AD">
        <w:rPr>
          <w:color w:val="000000"/>
          <w:sz w:val="28"/>
          <w:lang w:val="ru-RU"/>
        </w:rPr>
        <w:t xml:space="preserve">рабочих дней со дня получения указанных проектов договоров закупа услуг согласовывает и подписывает их посредством информационных систем с использованием ЭЦП при проведении закупа на веб-портале или с представлением подписанных </w:t>
      </w:r>
      <w:r w:rsidRPr="007D00AD">
        <w:rPr>
          <w:color w:val="000000"/>
          <w:sz w:val="28"/>
          <w:lang w:val="ru-RU"/>
        </w:rPr>
        <w:lastRenderedPageBreak/>
        <w:t>договоров фонду или админист</w:t>
      </w:r>
      <w:r w:rsidRPr="007D00AD">
        <w:rPr>
          <w:color w:val="000000"/>
          <w:sz w:val="28"/>
          <w:lang w:val="ru-RU"/>
        </w:rPr>
        <w:t>ратору бюджетных программ при проведении закупа в бумажной форме.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5" w:name="z212"/>
      <w:bookmarkEnd w:id="20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57. В случае отклонения от подписания субъектом здравоохранения договора закупа услуг в срок, указанный в пункте 56 настоящих Правил, субъект здравоохранения признается уклонившимся от</w:t>
      </w:r>
      <w:r w:rsidRPr="007D00AD">
        <w:rPr>
          <w:color w:val="000000"/>
          <w:sz w:val="28"/>
          <w:lang w:val="ru-RU"/>
        </w:rPr>
        <w:t xml:space="preserve">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6" w:name="z213"/>
      <w:bookmarkEnd w:id="20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58. Регистрация договора закупа услуг осуществляется в электронном виде автоматически или в бумажном формат</w:t>
      </w:r>
      <w:r w:rsidRPr="007D00AD">
        <w:rPr>
          <w:color w:val="000000"/>
          <w:sz w:val="28"/>
          <w:lang w:val="ru-RU"/>
        </w:rPr>
        <w:t>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7" w:name="z214"/>
      <w:bookmarkEnd w:id="20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59. Список поставщиков, с которыми заключены договоры закупа услуг, размещается и актуализируется на интернет-ресурсе фонда и администратора бюджетных программ не позднее десятого числа месяца, следующего за отчетным месяцем в соответствии с Прави</w:t>
      </w:r>
      <w:r w:rsidRPr="007D00AD">
        <w:rPr>
          <w:color w:val="000000"/>
          <w:sz w:val="28"/>
          <w:lang w:val="ru-RU"/>
        </w:rPr>
        <w:t>лами учета.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8" w:name="z215"/>
      <w:bookmarkEnd w:id="20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60. Поставщики для исполнения части услуг по договору закупа услуг заключают договоры соисполнения с соисполнителями, включенными в базу данных, за исключением субъектов здравоохранения, предусмотренных пунктом 63 настоящих Правил, которы</w:t>
      </w:r>
      <w:r w:rsidRPr="007D00AD">
        <w:rPr>
          <w:color w:val="000000"/>
          <w:sz w:val="28"/>
          <w:lang w:val="ru-RU"/>
        </w:rPr>
        <w:t>е не включаются в базу данных, независимо от места расположения их производственной базы или производственной базы их представительства (филиала).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09" w:name="z216"/>
      <w:bookmarkEnd w:id="20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Такой выбор поставщиком соисполнителя из базы данных считается согласованным с фондом или с администрат</w:t>
      </w:r>
      <w:r w:rsidRPr="007D00AD">
        <w:rPr>
          <w:color w:val="000000"/>
          <w:sz w:val="28"/>
          <w:lang w:val="ru-RU"/>
        </w:rPr>
        <w:t>ором бюджетных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0" w:name="z217"/>
      <w:bookmarkEnd w:id="20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 выборе соисполнителей поставщик фонда руководствуется нормами настоящих Правил.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1" w:name="z218"/>
      <w:bookmarkEnd w:id="21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61. Субъекты здравоохранения в качестве соисполнителя обеспечивают оказание услуг пациентам в рамках ГОБМП и (или) в системе ОСМС при </w:t>
      </w:r>
      <w:r w:rsidRPr="007D00AD">
        <w:rPr>
          <w:color w:val="000000"/>
          <w:sz w:val="28"/>
          <w:lang w:val="ru-RU"/>
        </w:rPr>
        <w:t>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здравоохранения, кроме случаев оказания услуг без направления специалиста ПМСП в соо</w:t>
      </w:r>
      <w:r w:rsidRPr="007D00AD">
        <w:rPr>
          <w:color w:val="000000"/>
          <w:sz w:val="28"/>
          <w:lang w:val="ru-RU"/>
        </w:rPr>
        <w:t>тветствии с порядком оказания специализированной медицинской помощи, определяемым согласно пункту 5 статьи 124 Кодекса, при оказании которых основанием для заключения договора соисполнения являются услуги, внесенные в медицинские информационные системы.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2" w:name="z219"/>
      <w:bookmarkEnd w:id="21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D00AD">
        <w:rPr>
          <w:color w:val="000000"/>
          <w:sz w:val="28"/>
          <w:lang w:val="ru-RU"/>
        </w:rPr>
        <w:t xml:space="preserve"> В случае если между субъектом ПМСП и выбранной организацией, оказывающей консультативно-диагностическую помощь (далее – организация КДП), не заключен договор соисполнения на привлечение ее в качестве соисполнителя, то направление от врача ПМСП или проф</w:t>
      </w:r>
      <w:r w:rsidRPr="007D00AD">
        <w:rPr>
          <w:color w:val="000000"/>
          <w:sz w:val="28"/>
          <w:lang w:val="ru-RU"/>
        </w:rPr>
        <w:t xml:space="preserve">ильного специалиста </w:t>
      </w:r>
      <w:r w:rsidRPr="007D00AD">
        <w:rPr>
          <w:color w:val="000000"/>
          <w:sz w:val="28"/>
          <w:lang w:val="ru-RU"/>
        </w:rPr>
        <w:lastRenderedPageBreak/>
        <w:t>данного субъекта ПМСП является основанием для заключения договора соисполнения между субъектом ПМСП и организацией КДП, включенной в базу данных в качестве соисполнителя.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3" w:name="z220"/>
      <w:bookmarkEnd w:id="21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62. Заключение поставщиком договора соисполнения при оказан</w:t>
      </w:r>
      <w:r w:rsidRPr="007D00AD">
        <w:rPr>
          <w:color w:val="000000"/>
          <w:sz w:val="28"/>
          <w:lang w:val="ru-RU"/>
        </w:rPr>
        <w:t>ии услуг в рамках ГОБМП и (или) в системе ОСМС не осуществляется в случаях оказания: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4" w:name="z221"/>
      <w:bookmarkEnd w:id="21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услуг специалистами ПМСП в соответствии с порядком оказания первичной медико-санитарной помощи, утвержденным на основании подпункта 82) статьи 7 Кодекса о здоров</w:t>
      </w:r>
      <w:r w:rsidRPr="007D00AD">
        <w:rPr>
          <w:color w:val="000000"/>
          <w:sz w:val="28"/>
          <w:lang w:val="ru-RU"/>
        </w:rPr>
        <w:t>ье: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15" w:name="z222"/>
      <w:bookmarkEnd w:id="21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ВТМП, в случае, когда оказание данных услуг является основанием для размещения поставщику объемов, за исключением оказания отдельных видов консультативно-диагностической помощи, которые не предоставляются в Республике Казахстан и необходимы дл</w:t>
      </w:r>
      <w:r w:rsidRPr="007D00AD">
        <w:rPr>
          <w:color w:val="000000"/>
          <w:sz w:val="28"/>
          <w:lang w:val="ru-RU"/>
        </w:rPr>
        <w:t>я оказания ВТМП,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16" w:name="z223"/>
      <w:bookmarkEnd w:id="21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услуг </w:t>
      </w:r>
      <w:proofErr w:type="gramStart"/>
      <w:r w:rsidRPr="007D00AD">
        <w:rPr>
          <w:color w:val="000000"/>
          <w:sz w:val="28"/>
          <w:lang w:val="ru-RU"/>
        </w:rPr>
        <w:t>программный</w:t>
      </w:r>
      <w:proofErr w:type="gramEnd"/>
      <w:r w:rsidRPr="007D00AD">
        <w:rPr>
          <w:color w:val="000000"/>
          <w:sz w:val="28"/>
          <w:lang w:val="ru-RU"/>
        </w:rPr>
        <w:t xml:space="preserve"> </w:t>
      </w:r>
      <w:r w:rsidRPr="007D00AD">
        <w:rPr>
          <w:color w:val="000000"/>
          <w:sz w:val="28"/>
          <w:lang w:val="ru-RU"/>
        </w:rPr>
        <w:t>гемодиализа или перитонеального диализа, в случае, когда оказание данных услуг является основанием для размещения поставщику объемов;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7" w:name="z224"/>
      <w:bookmarkEnd w:id="216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 xml:space="preserve"> специализированной медицинской помощи в стационарных и (или), стационарозамещающих условиях, в случае, когда ок</w:t>
      </w:r>
      <w:r w:rsidRPr="007D00AD">
        <w:rPr>
          <w:color w:val="000000"/>
          <w:sz w:val="28"/>
          <w:lang w:val="ru-RU"/>
        </w:rPr>
        <w:t xml:space="preserve">азание данной помощи является основанием для размещения поставщику объемов.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8" w:name="z225"/>
      <w:bookmarkEnd w:id="21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 случае оказания услуг, предусмотренных частью первой настоящего пункта, по решению поставщика осуществляется заключение поставщиком договора с соисполнителем на оказание о</w:t>
      </w:r>
      <w:r w:rsidRPr="007D00AD">
        <w:rPr>
          <w:color w:val="000000"/>
          <w:sz w:val="28"/>
          <w:lang w:val="ru-RU"/>
        </w:rPr>
        <w:t>тдельных видов услуг консультативно-диагностической помощи и лечебных мероприятий, не являющихся основанием для размещения поставщику объемов услуг.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19" w:name="z226"/>
      <w:bookmarkEnd w:id="21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63. Для оказания отдельных видов услуг, которые не предоставляются в Республике Казахстан, поставщико</w:t>
      </w:r>
      <w:r w:rsidRPr="007D00AD">
        <w:rPr>
          <w:color w:val="000000"/>
          <w:sz w:val="28"/>
          <w:lang w:val="ru-RU"/>
        </w:rPr>
        <w:t>м привлекаются в качестве соисполнителей иностранные субъекты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0" w:name="z227"/>
      <w:bookmarkEnd w:id="21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Привлечение иностранных субъектов здравоохранения в качестве соисполнителей, не включенных в базу данных, осуществляется по согласованию с фондом или с администратором бюд</w:t>
      </w:r>
      <w:r w:rsidRPr="007D00AD">
        <w:rPr>
          <w:color w:val="000000"/>
          <w:sz w:val="28"/>
          <w:lang w:val="ru-RU"/>
        </w:rPr>
        <w:t>жетных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1" w:name="z228"/>
      <w:bookmarkEnd w:id="22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Согласование осуществляется в течение трех рабочих дней и при этом по решению фонда или администратора бюджетных программ привлекаются эксперты.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2" w:name="z229"/>
      <w:bookmarkEnd w:id="221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64. Привлечение поставщиком соисполнителей не освобождает поставщика от обязательс</w:t>
      </w:r>
      <w:r w:rsidRPr="007D00AD">
        <w:rPr>
          <w:color w:val="000000"/>
          <w:sz w:val="28"/>
          <w:lang w:val="ru-RU"/>
        </w:rPr>
        <w:t>тв по договору закупа услуг и ответственности за его неисполнение, ненадлежащее и несвоевременное исполнение.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3" w:name="z230"/>
      <w:bookmarkEnd w:id="22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65. При изменении или дополнении норм действующего законодательства Республики Казахстан, регулирующих правоотношения, связанных с закупом </w:t>
      </w:r>
      <w:r w:rsidRPr="007D00AD">
        <w:rPr>
          <w:color w:val="000000"/>
          <w:sz w:val="28"/>
          <w:lang w:val="ru-RU"/>
        </w:rPr>
        <w:t>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</w:t>
      </w:r>
      <w:r w:rsidRPr="007D00AD">
        <w:rPr>
          <w:color w:val="000000"/>
          <w:sz w:val="28"/>
          <w:lang w:val="ru-RU"/>
        </w:rPr>
        <w:t>ное не установлено законодательством Республики Казахстан.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4" w:name="z231"/>
      <w:bookmarkEnd w:id="22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66. Исполнение договора закупа услуг в рамках ГОБМП и в системе ОСМС включает исполнение договорных обязательств: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5" w:name="z232"/>
      <w:bookmarkEnd w:id="22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поставщиками путем оказания услуг и соблюдения условий договора заку</w:t>
      </w:r>
      <w:r w:rsidRPr="007D00AD">
        <w:rPr>
          <w:color w:val="000000"/>
          <w:sz w:val="28"/>
          <w:lang w:val="ru-RU"/>
        </w:rPr>
        <w:t>па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6" w:name="z233"/>
      <w:bookmarkEnd w:id="22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D00AD">
        <w:rPr>
          <w:color w:val="000000"/>
          <w:sz w:val="28"/>
          <w:lang w:val="ru-RU"/>
        </w:rPr>
        <w:t>фондом или администратором бюджетных программ путем оплаты услуг субъектам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7" w:name="z234"/>
      <w:bookmarkEnd w:id="22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67. Оплата услуг при оказании ГОБМП осуществляется фондом и (или) администраторами бюджетных программ.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8" w:name="z235"/>
      <w:bookmarkEnd w:id="22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Оплата услуг при оказании мед</w:t>
      </w:r>
      <w:r w:rsidRPr="007D00AD">
        <w:rPr>
          <w:color w:val="000000"/>
          <w:sz w:val="28"/>
          <w:lang w:val="ru-RU"/>
        </w:rPr>
        <w:t xml:space="preserve">ицинской помощи в системе ОСМС осуществляется фондом.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29" w:name="z236"/>
      <w:bookmarkEnd w:id="22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68. Для разрешения вопросов, связанных с закупом услуг в рамках ГОБМП и в системе ОСМС создается постоянно действующая апелляционная комиссия из числа представителей фонда, администратора бюджетн</w:t>
      </w:r>
      <w:r w:rsidRPr="007D00AD">
        <w:rPr>
          <w:color w:val="000000"/>
          <w:sz w:val="28"/>
          <w:lang w:val="ru-RU"/>
        </w:rPr>
        <w:t>ых программ, уполномоченного органа для комиссии при фонде, НПП "Атамекен" и НПО, представляющих интересы пациентов или субъектов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0" w:name="z237"/>
      <w:bookmarkEnd w:id="22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69. Апелляционная комиссия действует в соответствии с положением, утвержденным фондом или администратор</w:t>
      </w:r>
      <w:r w:rsidRPr="007D00AD">
        <w:rPr>
          <w:color w:val="000000"/>
          <w:sz w:val="28"/>
          <w:lang w:val="ru-RU"/>
        </w:rPr>
        <w:t>ом бюджетных программ.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 xml:space="preserve"> Приложение 1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231" w:name="z240"/>
      <w:r w:rsidRPr="007D00A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Протокол об итогах проведения</w:t>
      </w:r>
      <w:r>
        <w:rPr>
          <w:b/>
          <w:color w:val="000000"/>
        </w:rPr>
        <w:t> </w:t>
      </w:r>
      <w:r w:rsidRPr="007D00AD">
        <w:rPr>
          <w:b/>
          <w:color w:val="000000"/>
          <w:lang w:val="ru-RU"/>
        </w:rPr>
        <w:t>кампании прикрепления населения к субъектам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здравоохранения, оказывающим первичную медико-санитарную помощь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2" w:name="z241"/>
      <w:bookmarkEnd w:id="23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___________________ "__" _________ 20__ года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(местонахождение)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3" w:name="z242"/>
      <w:bookmarkEnd w:id="232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1. Комиссия п</w:t>
      </w:r>
      <w:r w:rsidRPr="007D00AD">
        <w:rPr>
          <w:color w:val="000000"/>
          <w:sz w:val="28"/>
          <w:lang w:val="ru-RU"/>
        </w:rPr>
        <w:t>о выбору субъектов здравоохранения и размещению объемов услуг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(далее – комиссия) в составе: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(фамилия, имя, отчество (при его наличии) и должность председателя и других членов </w:t>
      </w:r>
      <w:r w:rsidRPr="007D00AD">
        <w:rPr>
          <w:color w:val="000000"/>
          <w:sz w:val="28"/>
          <w:lang w:val="ru-RU"/>
        </w:rPr>
        <w:t>комиссии)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4" w:name="z243"/>
      <w:bookmarkEnd w:id="23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рассмотрела итоги кампании прикрепления к субъектам здравоохранения,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оказывающим первичную медико-санитарную помощь, проведенного в соответствии с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Правилами прикрепления физических лиц к организациям здравоохранения, оказывающим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первичную</w:t>
      </w:r>
      <w:r w:rsidRPr="007D00AD">
        <w:rPr>
          <w:color w:val="000000"/>
          <w:sz w:val="28"/>
          <w:lang w:val="ru-RU"/>
        </w:rPr>
        <w:t xml:space="preserve"> медико-санитарную помощь, утвержденными на основании части третьей пункта 4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статьи 123 Кодекса Республики Казахстан "О здоровье народа и системе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здравоохранения", представленного субъектом цифрового здравоохранения.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5" w:name="z244"/>
      <w:bookmarkEnd w:id="23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2. Комиссия по результатам рассм</w:t>
      </w:r>
      <w:r w:rsidRPr="007D00AD">
        <w:rPr>
          <w:color w:val="000000"/>
          <w:sz w:val="28"/>
          <w:lang w:val="ru-RU"/>
        </w:rPr>
        <w:t>отрения итогов кампании прикрепления по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состоянию </w:t>
      </w:r>
      <w:proofErr w:type="gramStart"/>
      <w:r w:rsidRPr="007D00AD">
        <w:rPr>
          <w:color w:val="000000"/>
          <w:sz w:val="28"/>
          <w:lang w:val="ru-RU"/>
        </w:rPr>
        <w:t>на</w:t>
      </w:r>
      <w:proofErr w:type="gramEnd"/>
      <w:r w:rsidRPr="007D00AD">
        <w:rPr>
          <w:color w:val="000000"/>
          <w:sz w:val="28"/>
          <w:lang w:val="ru-RU"/>
        </w:rPr>
        <w:t xml:space="preserve"> _________________ </w:t>
      </w:r>
      <w:proofErr w:type="gramStart"/>
      <w:r w:rsidRPr="007D00AD">
        <w:rPr>
          <w:color w:val="000000"/>
          <w:sz w:val="28"/>
          <w:lang w:val="ru-RU"/>
        </w:rPr>
        <w:t>путем</w:t>
      </w:r>
      <w:proofErr w:type="gramEnd"/>
      <w:r w:rsidRPr="007D00AD">
        <w:rPr>
          <w:color w:val="000000"/>
          <w:sz w:val="28"/>
          <w:lang w:val="ru-RU"/>
        </w:rPr>
        <w:t xml:space="preserve"> открытого голосования РЕШИЛА: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(указать дату)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определить следующий перечень субъектов здравоохранения первичной медико-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санитарной помощи (далее – ПМСП), </w:t>
      </w:r>
      <w:r w:rsidRPr="007D00AD">
        <w:rPr>
          <w:color w:val="000000"/>
          <w:sz w:val="28"/>
          <w:lang w:val="ru-RU"/>
        </w:rPr>
        <w:t>включенных в базу данных субъектов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здравоохранения, претендующих на оказание медицинской помощи в рамках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гарантированного объема бесплатной медицинской помощи и в системе обязательного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социального медицинского страхования (далее – база данных), которые доп</w:t>
      </w:r>
      <w:r w:rsidRPr="007D00AD">
        <w:rPr>
          <w:color w:val="000000"/>
          <w:sz w:val="28"/>
          <w:lang w:val="ru-RU"/>
        </w:rPr>
        <w:t>ускаются к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процедуре выбора поставщиков услуг по оказанию медицинской помощи в рамках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гарантированного объема бесплатной медицинской помощи и (или) в системе обязательного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социального медицинского страхования: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1"/>
        <w:gridCol w:w="1250"/>
        <w:gridCol w:w="1722"/>
        <w:gridCol w:w="204"/>
        <w:gridCol w:w="1382"/>
        <w:gridCol w:w="4083"/>
      </w:tblGrid>
      <w:tr w:rsidR="00E22E26" w:rsidRPr="007D00AD">
        <w:trPr>
          <w:trHeight w:val="30"/>
          <w:tblCellSpacing w:w="0" w:type="auto"/>
        </w:trPr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</w:t>
            </w:r>
            <w:r>
              <w:rPr>
                <w:color w:val="000000"/>
                <w:sz w:val="20"/>
              </w:rPr>
              <w:t>нения ПМСП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Численность прикрепленного населения, зарегистрированного в портале "Регистр прикрепленного населения"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E22E26" w:rsidRPr="007D00AD" w:rsidRDefault="007D00AD">
      <w:pPr>
        <w:spacing w:after="0"/>
        <w:jc w:val="both"/>
        <w:rPr>
          <w:lang w:val="ru-RU"/>
        </w:rPr>
      </w:pPr>
      <w:bookmarkStart w:id="237" w:name="z246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3. Комиссия по результатам рассмотрения итогов кампании прикрепления путем открытого голосования </w:t>
      </w:r>
      <w:r w:rsidRPr="007D00AD">
        <w:rPr>
          <w:color w:val="000000"/>
          <w:sz w:val="28"/>
          <w:lang w:val="ru-RU"/>
        </w:rPr>
        <w:t>РЕШИЛА: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38" w:name="z247"/>
      <w:bookmarkEnd w:id="23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определить следующий перечень субъектов здравоохранения ПМСП, включенных в базу данных, которые не допускаются к процедуре выбора поставщиков услуг по оказанию медицинской помощи в рамках гарантированного объема бесплатной медицинской помощи: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3"/>
        <w:gridCol w:w="1289"/>
        <w:gridCol w:w="1788"/>
        <w:gridCol w:w="1439"/>
        <w:gridCol w:w="2894"/>
        <w:gridCol w:w="1229"/>
      </w:tblGrid>
      <w:tr w:rsidR="00E22E26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здравоохранения ПМСП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Численность прикрепленного населения, зарегистрированного в портале РПН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Указать причины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E22E26" w:rsidRDefault="007D00AD">
      <w:pPr>
        <w:spacing w:after="0"/>
        <w:jc w:val="both"/>
      </w:pPr>
      <w:bookmarkStart w:id="239" w:name="z248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 данное решение проголосовали: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ЗА ______________ голосов;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ПРОТИВ </w:t>
      </w:r>
      <w:r w:rsidRPr="007D00AD">
        <w:rPr>
          <w:color w:val="000000"/>
          <w:sz w:val="28"/>
          <w:lang w:val="ru-RU"/>
        </w:rPr>
        <w:t>_________ голосов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lang w:val="ru-RU"/>
        </w:rP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ф</w:t>
      </w:r>
      <w:proofErr w:type="gramEnd"/>
      <w:r>
        <w:rPr>
          <w:color w:val="000000"/>
          <w:sz w:val="28"/>
        </w:rPr>
        <w:t>амилия, имя, отчество (при его наличии), подписи председателя, других членов и секретаря комиссии)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</w:t>
            </w:r>
            <w:r w:rsidRPr="007D00AD">
              <w:rPr>
                <w:color w:val="000000"/>
                <w:sz w:val="20"/>
                <w:lang w:val="ru-RU"/>
              </w:rPr>
              <w:t>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240" w:name="z251"/>
      <w:r w:rsidRPr="007D00AD">
        <w:rPr>
          <w:b/>
          <w:color w:val="000000"/>
          <w:lang w:val="ru-RU"/>
        </w:rPr>
        <w:t xml:space="preserve"> Объявление о проведении процедуры размещения объемов услуг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</w:t>
      </w:r>
      <w:r w:rsidRPr="007D00AD">
        <w:rPr>
          <w:b/>
          <w:color w:val="000000"/>
          <w:lang w:val="ru-RU"/>
        </w:rPr>
        <w:t>включенных в базу данных субъектов здравоохранения, претендующих на оказание медицинской помощи в рамках ГОБМП и (или) в системе ОСМС в рамках гарантированного объема бесплатной медицинской помощи и в системе обязательного социального медицинского страхова</w:t>
      </w:r>
      <w:r w:rsidRPr="007D00AD">
        <w:rPr>
          <w:b/>
          <w:color w:val="000000"/>
          <w:lang w:val="ru-RU"/>
        </w:rPr>
        <w:t>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41" w:name="z252"/>
      <w:bookmarkEnd w:id="24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(указать наименование фонда (филиала) или администратора бюджетных программ) 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объявляет о п</w:t>
      </w:r>
      <w:r w:rsidRPr="007D00AD">
        <w:rPr>
          <w:color w:val="000000"/>
          <w:sz w:val="28"/>
          <w:lang w:val="ru-RU"/>
        </w:rPr>
        <w:t xml:space="preserve">роведении процедуры размещения объемов медицинских услуг в </w:t>
      </w:r>
      <w:r w:rsidRPr="007D00AD">
        <w:rPr>
          <w:color w:val="000000"/>
          <w:sz w:val="28"/>
          <w:lang w:val="ru-RU"/>
        </w:rPr>
        <w:lastRenderedPageBreak/>
        <w:t xml:space="preserve">соответствии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 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(указать номер пункта (подпунктом) и правовой акт)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</w:t>
      </w:r>
      <w:r w:rsidRPr="007D00AD">
        <w:rPr>
          <w:color w:val="000000"/>
          <w:sz w:val="28"/>
          <w:lang w:val="ru-RU"/>
        </w:rPr>
        <w:t>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(указать только нужное: в рамках гарантированного объема бесплатной медицинской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помощи и (или) в системе обязательного социального медицинского страхования)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по вид</w:t>
      </w:r>
      <w:proofErr w:type="gramStart"/>
      <w:r w:rsidRPr="007D00AD">
        <w:rPr>
          <w:color w:val="000000"/>
          <w:sz w:val="28"/>
          <w:lang w:val="ru-RU"/>
        </w:rPr>
        <w:t>у(</w:t>
      </w:r>
      <w:proofErr w:type="gramEnd"/>
      <w:r w:rsidRPr="007D00AD">
        <w:rPr>
          <w:color w:val="000000"/>
          <w:sz w:val="28"/>
          <w:lang w:val="ru-RU"/>
        </w:rPr>
        <w:t>-ам)/условиям оказания медицинской помощи/услуги: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</w:t>
      </w:r>
      <w:r w:rsidRPr="007D00AD">
        <w:rPr>
          <w:color w:val="000000"/>
          <w:sz w:val="28"/>
          <w:lang w:val="ru-RU"/>
        </w:rPr>
        <w:t>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 20__ год среди субъектов здравоохранения, с которыми заключены договора закупа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медицинских услуг в рамках гарантированного объема бесплатной медицинской помощи 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(или) в систе</w:t>
      </w:r>
      <w:r w:rsidRPr="007D00AD">
        <w:rPr>
          <w:color w:val="000000"/>
          <w:sz w:val="28"/>
          <w:lang w:val="ru-RU"/>
        </w:rPr>
        <w:t>ме обязательного социального медицинского страхования или договора закупа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услуг по дополнительному обеспечению гарантированного объема бесплатной медицинской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помощи на текущий финансовый год, и (или) с привлечением новых субъектов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здравоохранения , включен</w:t>
      </w:r>
      <w:r w:rsidRPr="007D00AD">
        <w:rPr>
          <w:color w:val="000000"/>
          <w:sz w:val="28"/>
          <w:lang w:val="ru-RU"/>
        </w:rPr>
        <w:t>ных в базу данных (нужный вариант указать)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42" w:name="z253"/>
      <w:bookmarkEnd w:id="24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Указанные виды/условия оказания медицинской помощи/услуги (далее –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медицинские услуги) оказываются на территории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(указать на</w:t>
      </w:r>
      <w:r w:rsidRPr="007D00AD">
        <w:rPr>
          <w:color w:val="000000"/>
          <w:sz w:val="28"/>
          <w:lang w:val="ru-RU"/>
        </w:rPr>
        <w:t>именование области, города республиканского значения или столицы/района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области) на производственной (-ых) базе(-ах), указанной (-ых) в приложении(-ях) к лицензии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 занятие медицинской деятельностью.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Заявки на планируемые объемы указанных медицинских услу</w:t>
      </w:r>
      <w:r w:rsidRPr="007D00AD">
        <w:rPr>
          <w:color w:val="000000"/>
          <w:sz w:val="28"/>
          <w:lang w:val="ru-RU"/>
        </w:rPr>
        <w:t>г (далее – заявки)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представляются субъектами здравоохранения, включенными в базу данных субъектов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здравоохранения, претендующих на оказание медицинской помощи в рамках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lastRenderedPageBreak/>
        <w:t>гарантированного объема бесплатной медицинской помощи и в системе обязательного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социального медицинского страхования 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(нужное указать: наименование фонда/ филиала фонда или администратора бюджетных программ)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по адресу: ___________________________ кабинет </w:t>
      </w:r>
      <w:r w:rsidRPr="007D00AD">
        <w:rPr>
          <w:color w:val="000000"/>
          <w:sz w:val="28"/>
          <w:lang w:val="ru-RU"/>
        </w:rPr>
        <w:t>№ _________________ (при наличии)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(указать адрес)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Дата начала приема заявок "__" ______ 20__ года __ часов __ минут.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43" w:name="z254"/>
      <w:bookmarkEnd w:id="24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Окончательный срок представления заявок на участие и прилагаемых к ним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документов до _______ часов "___" ____________20</w:t>
      </w:r>
      <w:r w:rsidRPr="007D00AD">
        <w:rPr>
          <w:color w:val="000000"/>
          <w:sz w:val="28"/>
          <w:lang w:val="ru-RU"/>
        </w:rPr>
        <w:t>__ года.</w:t>
      </w:r>
    </w:p>
    <w:p w:rsidR="00E22E26" w:rsidRDefault="007D00AD">
      <w:pPr>
        <w:spacing w:after="0"/>
        <w:jc w:val="both"/>
      </w:pPr>
      <w:bookmarkStart w:id="244" w:name="z255"/>
      <w:bookmarkEnd w:id="24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 xml:space="preserve">Дополнительную информацию и справку можно получить по телефону (-ам)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(код города и номер (-а) телефона (-ов)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45" w:name="z256"/>
      <w:bookmarkEnd w:id="244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Примечание*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46" w:name="z257"/>
      <w:bookmarkEnd w:id="24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47" w:name="z258"/>
      <w:bookmarkEnd w:id="24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указывается в случае необходимости.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</w:t>
            </w:r>
            <w:r w:rsidRPr="007D00AD">
              <w:rPr>
                <w:color w:val="000000"/>
                <w:sz w:val="20"/>
                <w:lang w:val="ru-RU"/>
              </w:rPr>
              <w:t>иложение 3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248" w:name="z261"/>
      <w:r w:rsidRPr="007D00A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Заявка на планируе</w:t>
      </w:r>
      <w:r w:rsidRPr="007D00AD">
        <w:rPr>
          <w:b/>
          <w:color w:val="000000"/>
          <w:lang w:val="ru-RU"/>
        </w:rPr>
        <w:t>мые объемы услуг по оказанию медицинской помощи в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рамках гарантированного объема бесплатной медицинской помощи и (или) в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системе обязательного социального медицинского страхования</w:t>
      </w:r>
    </w:p>
    <w:p w:rsidR="00E22E26" w:rsidRDefault="007D00AD">
      <w:pPr>
        <w:spacing w:after="0"/>
        <w:jc w:val="both"/>
      </w:pPr>
      <w:bookmarkStart w:id="249" w:name="z262"/>
      <w:bookmarkEnd w:id="24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(наименование и местонахождение фонда/филиала фонда или администратора бюджетных программ)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D00AD">
        <w:rPr>
          <w:color w:val="000000"/>
          <w:sz w:val="28"/>
          <w:lang w:val="ru-RU"/>
        </w:rPr>
        <w:t xml:space="preserve"> (наименование субъекта здравоохранения)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представляет заявку на оказание услуг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lastRenderedPageBreak/>
        <w:t>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(указать только нужное: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в рамках гарантированного объема бесплатной медици</w:t>
      </w:r>
      <w:r w:rsidRPr="007D00AD">
        <w:rPr>
          <w:color w:val="000000"/>
          <w:sz w:val="28"/>
          <w:lang w:val="ru-RU"/>
        </w:rPr>
        <w:t>нской помощи;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в системе обязательного социального медицинского страхования по следующим видам/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условиям оказания медицинской помощи *: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(указываются ви</w:t>
      </w:r>
      <w:proofErr w:type="gramStart"/>
      <w:r w:rsidRPr="007D00AD">
        <w:rPr>
          <w:color w:val="000000"/>
          <w:sz w:val="28"/>
          <w:lang w:val="ru-RU"/>
        </w:rPr>
        <w:t>д(</w:t>
      </w:r>
      <w:proofErr w:type="gramEnd"/>
      <w:r w:rsidRPr="007D00AD">
        <w:rPr>
          <w:color w:val="000000"/>
          <w:sz w:val="28"/>
          <w:lang w:val="ru-RU"/>
        </w:rPr>
        <w:t>-ы) медицинской помощи/ услов</w:t>
      </w:r>
      <w:r w:rsidRPr="007D00AD">
        <w:rPr>
          <w:color w:val="000000"/>
          <w:sz w:val="28"/>
          <w:lang w:val="ru-RU"/>
        </w:rPr>
        <w:t>ия оказания медицинской  помощи/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услуги, на оказание которой (-ых) претендует субъект здравоохранения).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Настоящей заявкой субъе</w:t>
      </w:r>
      <w:proofErr w:type="gramStart"/>
      <w:r w:rsidRPr="007D00AD">
        <w:rPr>
          <w:color w:val="000000"/>
          <w:sz w:val="28"/>
          <w:lang w:val="ru-RU"/>
        </w:rPr>
        <w:t>кт здр</w:t>
      </w:r>
      <w:proofErr w:type="gramEnd"/>
      <w:r w:rsidRPr="007D00AD">
        <w:rPr>
          <w:color w:val="000000"/>
          <w:sz w:val="28"/>
          <w:lang w:val="ru-RU"/>
        </w:rPr>
        <w:t>авоохранения выражает согласие на получение сведений 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нем, подтверждающих соответствие нормам и требованиям, установленным</w:t>
      </w:r>
      <w:r w:rsidRPr="007D00AD">
        <w:rPr>
          <w:color w:val="000000"/>
          <w:sz w:val="28"/>
          <w:lang w:val="ru-RU"/>
        </w:rPr>
        <w:t xml:space="preserve"> нормативными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правовыми актами в области здравоохранения.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Настоящей заявкой субъе</w:t>
      </w:r>
      <w:proofErr w:type="gramStart"/>
      <w:r w:rsidRPr="007D00AD">
        <w:rPr>
          <w:color w:val="000000"/>
          <w:sz w:val="28"/>
          <w:lang w:val="ru-RU"/>
        </w:rPr>
        <w:t>кт здр</w:t>
      </w:r>
      <w:proofErr w:type="gramEnd"/>
      <w:r w:rsidRPr="007D00AD">
        <w:rPr>
          <w:color w:val="000000"/>
          <w:sz w:val="28"/>
          <w:lang w:val="ru-RU"/>
        </w:rPr>
        <w:t>авоохранения подтверждает: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достоверность представленных сведений;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соответствие лицензии на медицинскую деятельность;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наличие кадровых ресурсов, соответствующих требовани</w:t>
      </w:r>
      <w:r w:rsidRPr="007D00AD">
        <w:rPr>
          <w:color w:val="000000"/>
          <w:sz w:val="28"/>
          <w:lang w:val="ru-RU"/>
        </w:rPr>
        <w:t>ям нормативных правовых актов 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области здравоохранения, необходимых для выполнения заявленных объемов медицинских услуг;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наличие медицинской техники, необходимой для выполнения заявленных объемов медицинских услуг;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ознакомление с условиями объявления.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Нас</w:t>
      </w:r>
      <w:r w:rsidRPr="007D00AD">
        <w:rPr>
          <w:color w:val="000000"/>
          <w:sz w:val="28"/>
          <w:lang w:val="ru-RU"/>
        </w:rPr>
        <w:t>тоящая заявка будет действовать в течение срока, требуемого объявлением.</w:t>
      </w:r>
      <w:r w:rsidRPr="007D00AD">
        <w:rPr>
          <w:lang w:val="ru-RU"/>
        </w:rPr>
        <w:br/>
      </w:r>
      <w:proofErr w:type="gramStart"/>
      <w:r w:rsidRPr="007D00AD">
        <w:rPr>
          <w:color w:val="000000"/>
          <w:sz w:val="28"/>
          <w:lang w:val="ru-RU"/>
        </w:rPr>
        <w:t>К настоящей заявке прилагаются следующие документы: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1. </w:t>
      </w:r>
      <w:r>
        <w:rPr>
          <w:color w:val="000000"/>
          <w:sz w:val="28"/>
        </w:rPr>
        <w:t>____________________________________ (___________________________листов)</w:t>
      </w:r>
      <w:r>
        <w:br/>
      </w:r>
      <w:r>
        <w:rPr>
          <w:color w:val="000000"/>
          <w:sz w:val="28"/>
        </w:rPr>
        <w:t xml:space="preserve">       (указывается наименование документов) (указывает</w:t>
      </w:r>
      <w:r>
        <w:rPr>
          <w:color w:val="000000"/>
          <w:sz w:val="28"/>
        </w:rPr>
        <w:t>ся количество листов)</w:t>
      </w:r>
      <w:r>
        <w:br/>
      </w:r>
      <w:r>
        <w:rPr>
          <w:color w:val="000000"/>
          <w:sz w:val="28"/>
        </w:rPr>
        <w:t>2. _____________________________________ (___________________________листов)</w:t>
      </w:r>
      <w:r>
        <w:br/>
      </w:r>
      <w:r>
        <w:rPr>
          <w:color w:val="000000"/>
          <w:sz w:val="28"/>
        </w:rPr>
        <w:t>______________________________________________________________/__________</w:t>
      </w:r>
      <w:r>
        <w:br/>
      </w:r>
      <w:r>
        <w:rPr>
          <w:color w:val="000000"/>
          <w:sz w:val="28"/>
        </w:rPr>
        <w:t xml:space="preserve">       (должность, фамилия, имя, отчество (при его наличии) руководителя </w:t>
      </w:r>
      <w:r>
        <w:rPr>
          <w:color w:val="000000"/>
          <w:sz w:val="28"/>
        </w:rPr>
        <w:lastRenderedPageBreak/>
        <w:t>субъекта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      здравоохранения или уполномоченного им лица, подпись)</w:t>
      </w:r>
      <w:r>
        <w:br/>
      </w:r>
      <w:r>
        <w:rPr>
          <w:color w:val="000000"/>
          <w:sz w:val="28"/>
        </w:rPr>
        <w:t>Место печати (при наличии)</w:t>
      </w:r>
      <w:r>
        <w:br/>
      </w:r>
      <w:r>
        <w:rPr>
          <w:color w:val="000000"/>
          <w:sz w:val="28"/>
        </w:rPr>
        <w:t>Дата заполнения ______________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50" w:name="z263"/>
      <w:bookmarkEnd w:id="249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1" w:name="z264"/>
      <w:bookmarkEnd w:id="25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указывается согласно объявлению о проведении процедуры размещения объемов услуг в рамках гарантированного </w:t>
      </w:r>
      <w:r w:rsidRPr="007D00AD">
        <w:rPr>
          <w:color w:val="000000"/>
          <w:sz w:val="28"/>
          <w:lang w:val="ru-RU"/>
        </w:rPr>
        <w:t>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гарантирован</w:t>
      </w:r>
      <w:r w:rsidRPr="007D00AD">
        <w:rPr>
          <w:color w:val="000000"/>
          <w:sz w:val="28"/>
          <w:lang w:val="ru-RU"/>
        </w:rPr>
        <w:t>ного объема бесплатной медицинской помощи и в системе обязательного социального медицинского страхования.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</w:t>
            </w:r>
            <w:r w:rsidRPr="007D00AD">
              <w:rPr>
                <w:color w:val="000000"/>
                <w:sz w:val="20"/>
                <w:lang w:val="ru-RU"/>
              </w:rPr>
              <w:t>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252" w:name="z266"/>
      <w:r w:rsidRPr="007D00AD">
        <w:rPr>
          <w:b/>
          <w:color w:val="000000"/>
          <w:lang w:val="ru-RU"/>
        </w:rPr>
        <w:t xml:space="preserve"> Сведения об объемах и суммах на оказание медицинской помощи, </w:t>
      </w:r>
      <w:proofErr w:type="gramStart"/>
      <w:r w:rsidRPr="007D00AD">
        <w:rPr>
          <w:b/>
          <w:color w:val="000000"/>
          <w:lang w:val="ru-RU"/>
        </w:rPr>
        <w:t>указанным</w:t>
      </w:r>
      <w:proofErr w:type="gramEnd"/>
      <w:r w:rsidRPr="007D00AD">
        <w:rPr>
          <w:b/>
          <w:color w:val="000000"/>
          <w:lang w:val="ru-RU"/>
        </w:rPr>
        <w:t xml:space="preserve"> в заявке на планируемые объемы услуг по оказанию медицинской помощи в рамках гарантированного объема бесплатн</w:t>
      </w:r>
      <w:r w:rsidRPr="007D00AD">
        <w:rPr>
          <w:b/>
          <w:color w:val="000000"/>
          <w:lang w:val="ru-RU"/>
        </w:rPr>
        <w:t>ой медицинской помощи и (или) в системе обязательного социального медицинского страхования</w:t>
      </w:r>
    </w:p>
    <w:p w:rsidR="00E22E26" w:rsidRPr="007D00AD" w:rsidRDefault="007D00AD">
      <w:pPr>
        <w:spacing w:after="0"/>
        <w:rPr>
          <w:lang w:val="ru-RU"/>
        </w:rPr>
      </w:pPr>
      <w:bookmarkStart w:id="253" w:name="z267"/>
      <w:bookmarkEnd w:id="252"/>
      <w:r w:rsidRPr="007D00AD">
        <w:rPr>
          <w:b/>
          <w:color w:val="000000"/>
          <w:lang w:val="ru-RU"/>
        </w:rPr>
        <w:t xml:space="preserve"> Сведения об объемах и суммах на оказание первичной медико-санитарной помощи прикрепленному населению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2"/>
        <w:gridCol w:w="1442"/>
        <w:gridCol w:w="845"/>
        <w:gridCol w:w="1442"/>
        <w:gridCol w:w="845"/>
        <w:gridCol w:w="1442"/>
        <w:gridCol w:w="845"/>
        <w:gridCol w:w="1449"/>
        <w:gridCol w:w="1020"/>
      </w:tblGrid>
      <w:tr w:rsidR="00E22E26">
        <w:trPr>
          <w:trHeight w:val="30"/>
          <w:tblCellSpacing w:w="0" w:type="auto"/>
        </w:trPr>
        <w:tc>
          <w:tcPr>
            <w:tcW w:w="8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 и сумма за предыдущий 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</w:tr>
      <w:tr w:rsidR="00E22E26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Сумма договора закупа услуг, в тенге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Сумма договора закупа услуг, в тенге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Сумма договора закупа услуг, в тенге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Заявляемая</w:t>
            </w:r>
            <w:r w:rsidRPr="007D00AD">
              <w:rPr>
                <w:color w:val="000000"/>
                <w:sz w:val="20"/>
                <w:lang w:val="ru-RU"/>
              </w:rPr>
              <w:t xml:space="preserve"> численность прикрепленного населения, чел.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сумма, 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Pr="007D00AD" w:rsidRDefault="007D00AD">
      <w:pPr>
        <w:spacing w:after="0"/>
        <w:jc w:val="both"/>
        <w:rPr>
          <w:lang w:val="ru-RU"/>
        </w:rPr>
      </w:pPr>
      <w:bookmarkStart w:id="254" w:name="z26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 __листах.*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5" w:name="z269"/>
      <w:bookmarkEnd w:id="25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6" w:name="z270"/>
      <w:bookmarkEnd w:id="25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_____________________________________________________________________/_______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(должность, фамилия, имя, отчество (при его наличии) руководителя субъекта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здравоохранения или уполномоченного им лица, подпись)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lastRenderedPageBreak/>
        <w:t>Место печати (при наличии)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Дата зап</w:t>
      </w:r>
      <w:r w:rsidRPr="007D00AD">
        <w:rPr>
          <w:color w:val="000000"/>
          <w:sz w:val="28"/>
          <w:lang w:val="ru-RU"/>
        </w:rPr>
        <w:t>олнения ______________</w:t>
      </w:r>
      <w:proofErr w:type="gramEnd"/>
    </w:p>
    <w:p w:rsidR="00E22E26" w:rsidRPr="007D00AD" w:rsidRDefault="007D00AD">
      <w:pPr>
        <w:spacing w:after="0"/>
        <w:jc w:val="both"/>
        <w:rPr>
          <w:lang w:val="ru-RU"/>
        </w:rPr>
      </w:pPr>
      <w:bookmarkStart w:id="257" w:name="z271"/>
      <w:bookmarkEnd w:id="25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8" w:name="z272"/>
      <w:bookmarkEnd w:id="25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59" w:name="z273"/>
      <w:bookmarkEnd w:id="25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численности прикрепленного населения;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0" w:name="z274"/>
      <w:bookmarkEnd w:id="259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тарифов на медицинские услуги, пред</w:t>
      </w:r>
      <w:r w:rsidRPr="007D00AD">
        <w:rPr>
          <w:color w:val="000000"/>
          <w:sz w:val="28"/>
          <w:lang w:val="ru-RU"/>
        </w:rPr>
        <w:t>оставляемые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в соответствии с подпунктом 65) статьи 7 Кодекса Республики Казахстан от 7 июля 2020 года "О здоро</w:t>
      </w:r>
      <w:r w:rsidRPr="007D00AD">
        <w:rPr>
          <w:color w:val="000000"/>
          <w:sz w:val="28"/>
          <w:lang w:val="ru-RU"/>
        </w:rPr>
        <w:t>вье народа и системе здравоохранения" (далее – тарифы);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1" w:name="z275"/>
      <w:bookmarkEnd w:id="26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2" w:name="z276"/>
      <w:bookmarkEnd w:id="26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3" w:name="z277"/>
      <w:bookmarkEnd w:id="26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**заполняется в 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264" w:name="z278"/>
      <w:bookmarkEnd w:id="263"/>
      <w:r w:rsidRPr="007D00AD">
        <w:rPr>
          <w:b/>
          <w:color w:val="000000"/>
          <w:lang w:val="ru-RU"/>
        </w:rPr>
        <w:t xml:space="preserve"> Сведения об объемах и суммах на оказание консультативно-диагностической помощи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7"/>
        <w:gridCol w:w="693"/>
        <w:gridCol w:w="1503"/>
        <w:gridCol w:w="1600"/>
        <w:gridCol w:w="713"/>
        <w:gridCol w:w="1639"/>
        <w:gridCol w:w="734"/>
        <w:gridCol w:w="1600"/>
        <w:gridCol w:w="713"/>
      </w:tblGrid>
      <w:tr w:rsidR="00E22E26" w:rsidRPr="007D00AD">
        <w:trPr>
          <w:trHeight w:val="30"/>
          <w:tblCellSpacing w:w="0" w:type="auto"/>
        </w:trPr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Наименование</w:t>
            </w:r>
            <w:r w:rsidRPr="007D00AD">
              <w:rPr>
                <w:color w:val="000000"/>
                <w:sz w:val="20"/>
                <w:lang w:val="ru-RU"/>
              </w:rPr>
              <w:t xml:space="preserve"> услуг консультативно-диагностической помощи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 и сумма за предыдущий период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оказанных услуг консультативно-диагностической помощи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в тенге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 xml:space="preserve">Количество оказанных услуг консультативно-диагностической </w:t>
            </w:r>
            <w:r w:rsidRPr="007D00AD">
              <w:rPr>
                <w:color w:val="000000"/>
                <w:sz w:val="20"/>
                <w:lang w:val="ru-RU"/>
              </w:rPr>
              <w:t>помощи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в тенге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оказанных услуг консультативно-диагностической помощи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65" w:name="z27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продолжение</w:t>
      </w:r>
      <w:proofErr w:type="gramEnd"/>
      <w:r>
        <w:rPr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74"/>
        <w:gridCol w:w="4588"/>
      </w:tblGrid>
      <w:tr w:rsidR="00E22E2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5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6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 xml:space="preserve">Количество услуг </w:t>
            </w:r>
            <w:r w:rsidRPr="007D00AD">
              <w:rPr>
                <w:color w:val="000000"/>
                <w:sz w:val="20"/>
                <w:lang w:val="ru-RU"/>
              </w:rPr>
              <w:t>консультативно-диагностической помощи</w:t>
            </w:r>
          </w:p>
        </w:tc>
        <w:tc>
          <w:tcPr>
            <w:tcW w:w="5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6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6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6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5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66" w:name="z28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 ___листах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color w:val="000000"/>
          <w:sz w:val="28"/>
          <w:lang w:val="ru-RU"/>
        </w:rPr>
        <w:t>*</w:t>
      </w:r>
      <w:r w:rsidRPr="007D00AD">
        <w:rPr>
          <w:lang w:val="ru-RU"/>
        </w:rPr>
        <w:br/>
      </w:r>
      <w:r>
        <w:rPr>
          <w:color w:val="000000"/>
          <w:sz w:val="28"/>
        </w:rPr>
        <w:t>_________________________________________________/______________________________</w:t>
      </w:r>
      <w:r>
        <w:br/>
      </w: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 xml:space="preserve">олжность, фамилия, имя, отчество (при его наличии) руководителя </w:t>
      </w:r>
      <w:r>
        <w:rPr>
          <w:color w:val="000000"/>
          <w:sz w:val="28"/>
        </w:rPr>
        <w:lastRenderedPageBreak/>
        <w:t>субъекта</w:t>
      </w:r>
      <w:r>
        <w:br/>
      </w:r>
      <w:r>
        <w:rPr>
          <w:color w:val="000000"/>
          <w:sz w:val="28"/>
        </w:rPr>
        <w:t xml:space="preserve">            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7" w:name="z281"/>
      <w:bookmarkEnd w:id="266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Место 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8" w:name="z282"/>
      <w:bookmarkEnd w:id="26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69" w:name="z283"/>
      <w:bookmarkEnd w:id="26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0" w:name="z284"/>
      <w:bookmarkEnd w:id="26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1" w:name="z285"/>
      <w:bookmarkEnd w:id="27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согласно приложению к настоящим сведениям произвольной формы в разрезе услуг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2" w:name="z286"/>
      <w:bookmarkEnd w:id="27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наименования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3" w:name="z287"/>
      <w:bookmarkEnd w:id="27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стоимости услуг согласно тарифам (средней стоимости);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4" w:name="z288"/>
      <w:bookmarkEnd w:id="27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суммы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5" w:name="z289"/>
      <w:bookmarkEnd w:id="27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</w:t>
      </w:r>
      <w:r w:rsidRPr="007D00AD">
        <w:rPr>
          <w:color w:val="000000"/>
          <w:sz w:val="28"/>
          <w:lang w:val="ru-RU"/>
        </w:rPr>
        <w:t>суммы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76" w:name="z290"/>
      <w:bookmarkEnd w:id="27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заполняется в 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277" w:name="z291"/>
      <w:bookmarkEnd w:id="276"/>
      <w:r w:rsidRPr="007D00AD">
        <w:rPr>
          <w:b/>
          <w:color w:val="000000"/>
          <w:lang w:val="ru-RU"/>
        </w:rPr>
        <w:t xml:space="preserve"> Сведения об объемах и суммах на оказание высокотехнологичной медицинской помощи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"/>
        <w:gridCol w:w="746"/>
        <w:gridCol w:w="1299"/>
        <w:gridCol w:w="1196"/>
        <w:gridCol w:w="1148"/>
        <w:gridCol w:w="1196"/>
        <w:gridCol w:w="1148"/>
        <w:gridCol w:w="1197"/>
        <w:gridCol w:w="1149"/>
      </w:tblGrid>
      <w:tr w:rsidR="00E22E26" w:rsidRPr="007D00AD">
        <w:trPr>
          <w:trHeight w:val="30"/>
          <w:tblCellSpacing w:w="0" w:type="auto"/>
        </w:trPr>
        <w:tc>
          <w:tcPr>
            <w:tcW w:w="9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ВТМУ</w:t>
            </w:r>
          </w:p>
        </w:tc>
        <w:tc>
          <w:tcPr>
            <w:tcW w:w="9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ВТМУ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 и сумма ВТМП за предыдущий период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в тенге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 в тенге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78" w:name="z29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продолжение</w:t>
      </w:r>
      <w:proofErr w:type="gramEnd"/>
      <w:r>
        <w:rPr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14"/>
        <w:gridCol w:w="5348"/>
      </w:tblGrid>
      <w:tr w:rsidR="00E22E2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5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5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5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5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79" w:name="z29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</w:t>
      </w:r>
      <w:r w:rsidRPr="007D00AD">
        <w:rPr>
          <w:color w:val="000000"/>
          <w:sz w:val="28"/>
          <w:lang w:val="ru-RU"/>
        </w:rPr>
        <w:t xml:space="preserve">настоящим сведениям на ___листах. </w:t>
      </w:r>
      <w:r>
        <w:rPr>
          <w:color w:val="000000"/>
          <w:sz w:val="28"/>
        </w:rPr>
        <w:t>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0" w:name="z294"/>
      <w:bookmarkEnd w:id="279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1" w:name="z295"/>
      <w:bookmarkEnd w:id="28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 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2" w:name="z296"/>
      <w:bookmarkEnd w:id="28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согласно приложению к настоящим сведениям произвольной формы в разрезе услуг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3" w:name="z297"/>
      <w:bookmarkEnd w:id="28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наименования ВТМУ;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4" w:name="z298"/>
      <w:bookmarkEnd w:id="28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стоимости услуг </w:t>
      </w:r>
      <w:r w:rsidRPr="007D00AD">
        <w:rPr>
          <w:color w:val="000000"/>
          <w:sz w:val="28"/>
          <w:lang w:val="ru-RU"/>
        </w:rPr>
        <w:t>согласно тарифам;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5" w:name="z299"/>
      <w:bookmarkEnd w:id="28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суммы ВТМУ;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6" w:name="z300"/>
      <w:bookmarkEnd w:id="28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 ВТМУ;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7" w:name="z301"/>
      <w:bookmarkEnd w:id="286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** заполняется в случае необходимости.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88" w:name="z302"/>
      <w:bookmarkEnd w:id="28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>________________________________________________________/______________________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(должность, фамилия, имя, отчество (при его наличии) руководителя субъекта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здравоохранения или уполномоченного им лица, подпись)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Место печати (при наличии)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Дата заполнения _____________</w:t>
      </w:r>
      <w:proofErr w:type="gramEnd"/>
    </w:p>
    <w:p w:rsidR="00E22E26" w:rsidRPr="007D00AD" w:rsidRDefault="007D00AD">
      <w:pPr>
        <w:spacing w:after="0"/>
        <w:rPr>
          <w:lang w:val="ru-RU"/>
        </w:rPr>
      </w:pPr>
      <w:bookmarkStart w:id="289" w:name="z303"/>
      <w:bookmarkEnd w:id="288"/>
      <w:r w:rsidRPr="007D00AD">
        <w:rPr>
          <w:b/>
          <w:color w:val="000000"/>
          <w:lang w:val="ru-RU"/>
        </w:rPr>
        <w:t xml:space="preserve"> Сведения об объемах и суммах на оказание ус</w:t>
      </w:r>
      <w:r w:rsidRPr="007D00AD">
        <w:rPr>
          <w:b/>
          <w:color w:val="000000"/>
          <w:lang w:val="ru-RU"/>
        </w:rPr>
        <w:t>луг программного гемодиализа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0"/>
        <w:gridCol w:w="1056"/>
        <w:gridCol w:w="1058"/>
        <w:gridCol w:w="876"/>
        <w:gridCol w:w="1132"/>
        <w:gridCol w:w="1132"/>
        <w:gridCol w:w="338"/>
        <w:gridCol w:w="338"/>
        <w:gridCol w:w="1051"/>
        <w:gridCol w:w="1051"/>
        <w:gridCol w:w="930"/>
      </w:tblGrid>
      <w:tr w:rsidR="00E22E26" w:rsidRPr="007D00AD">
        <w:trPr>
          <w:trHeight w:val="30"/>
          <w:tblCellSpacing w:w="0" w:type="auto"/>
        </w:trPr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 и сумма за предыдущий период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</w:t>
            </w:r>
            <w:r>
              <w:rPr>
                <w:color w:val="000000"/>
                <w:sz w:val="20"/>
              </w:rPr>
              <w:t xml:space="preserve">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90" w:name="z30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продолжение</w:t>
      </w:r>
      <w:proofErr w:type="gramEnd"/>
      <w:r>
        <w:rPr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56"/>
        <w:gridCol w:w="3255"/>
        <w:gridCol w:w="3151"/>
      </w:tblGrid>
      <w:tr w:rsidR="00E22E2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291" w:name="z30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 </w:t>
      </w:r>
      <w:r w:rsidRPr="007D00AD">
        <w:rPr>
          <w:color w:val="000000"/>
          <w:sz w:val="28"/>
          <w:lang w:val="ru-RU"/>
        </w:rPr>
        <w:t xml:space="preserve">___листах. </w:t>
      </w:r>
      <w:r>
        <w:rPr>
          <w:color w:val="000000"/>
          <w:sz w:val="28"/>
        </w:rPr>
        <w:t>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2" w:name="z306"/>
      <w:bookmarkEnd w:id="291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________________________________________________/___________________________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(должность, фамилия, имя, отчество (при его наличии) руководителя субъекта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3" w:name="z307"/>
      <w:bookmarkEnd w:id="29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Место </w:t>
      </w:r>
      <w:r w:rsidRPr="007D00AD">
        <w:rPr>
          <w:color w:val="000000"/>
          <w:sz w:val="28"/>
          <w:lang w:val="ru-RU"/>
        </w:rPr>
        <w:t>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4" w:name="z308"/>
      <w:bookmarkEnd w:id="29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5" w:name="z309"/>
      <w:bookmarkEnd w:id="29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6" w:name="z310"/>
      <w:bookmarkEnd w:id="29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7" w:name="z311"/>
      <w:bookmarkEnd w:id="29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8" w:name="z312"/>
      <w:bookmarkEnd w:id="297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количества больных;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299" w:name="z313"/>
      <w:bookmarkEnd w:id="29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количества </w:t>
      </w:r>
      <w:r w:rsidRPr="007D00AD">
        <w:rPr>
          <w:color w:val="000000"/>
          <w:sz w:val="28"/>
          <w:lang w:val="ru-RU"/>
        </w:rPr>
        <w:t>сеансов;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0" w:name="z314"/>
      <w:bookmarkEnd w:id="29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стоимости услуг согласно тарифам;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1" w:name="z315"/>
      <w:bookmarkEnd w:id="30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2" w:name="z316"/>
      <w:bookmarkEnd w:id="30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3" w:name="z317"/>
      <w:bookmarkEnd w:id="30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заполняется в 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304" w:name="z318"/>
      <w:bookmarkEnd w:id="303"/>
      <w:r w:rsidRPr="007D00AD">
        <w:rPr>
          <w:b/>
          <w:color w:val="000000"/>
          <w:lang w:val="ru-RU"/>
        </w:rPr>
        <w:t xml:space="preserve"> Сведения об объемах и суммах на оказание услуг перитонеального гемодиализа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0"/>
        <w:gridCol w:w="1056"/>
        <w:gridCol w:w="1058"/>
        <w:gridCol w:w="876"/>
        <w:gridCol w:w="1132"/>
        <w:gridCol w:w="1132"/>
        <w:gridCol w:w="338"/>
        <w:gridCol w:w="338"/>
        <w:gridCol w:w="1051"/>
        <w:gridCol w:w="1051"/>
        <w:gridCol w:w="930"/>
      </w:tblGrid>
      <w:tr w:rsidR="00E22E26" w:rsidRPr="007D00AD">
        <w:trPr>
          <w:trHeight w:val="30"/>
          <w:tblCellSpacing w:w="0" w:type="auto"/>
        </w:trPr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 и сумма за предыдущий период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05" w:name="z31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продолжение</w:t>
      </w:r>
      <w:proofErr w:type="gramEnd"/>
      <w:r>
        <w:rPr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56"/>
        <w:gridCol w:w="3255"/>
        <w:gridCol w:w="3151"/>
      </w:tblGrid>
      <w:tr w:rsidR="00E22E2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сеансов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06" w:name="z32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 ___листах. </w:t>
      </w:r>
      <w:r>
        <w:rPr>
          <w:color w:val="000000"/>
          <w:sz w:val="28"/>
        </w:rPr>
        <w:t>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7" w:name="z321"/>
      <w:bookmarkEnd w:id="306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____________________________________________________/___________________________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(должность, фамилия, имя, отчество (при его наличии) руководителя субъекта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8" w:name="z322"/>
      <w:bookmarkEnd w:id="30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Место </w:t>
      </w:r>
      <w:r w:rsidRPr="007D00AD">
        <w:rPr>
          <w:color w:val="000000"/>
          <w:sz w:val="28"/>
          <w:lang w:val="ru-RU"/>
        </w:rPr>
        <w:t>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09" w:name="z323"/>
      <w:bookmarkEnd w:id="30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0" w:name="z324"/>
      <w:bookmarkEnd w:id="30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1" w:name="z325"/>
      <w:bookmarkEnd w:id="31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2" w:name="z326"/>
      <w:bookmarkEnd w:id="31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3" w:name="z327"/>
      <w:bookmarkEnd w:id="31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количества больных;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4" w:name="z328"/>
      <w:bookmarkEnd w:id="31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количества </w:t>
      </w:r>
      <w:r w:rsidRPr="007D00AD">
        <w:rPr>
          <w:color w:val="000000"/>
          <w:sz w:val="28"/>
          <w:lang w:val="ru-RU"/>
        </w:rPr>
        <w:t>сеансов;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5" w:name="z329"/>
      <w:bookmarkEnd w:id="314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стоимости услуг согласно тарифам;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6" w:name="z330"/>
      <w:bookmarkEnd w:id="31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7" w:name="z331"/>
      <w:bookmarkEnd w:id="31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18" w:name="z332"/>
      <w:bookmarkEnd w:id="31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заполняется в случае необходимости</w:t>
      </w:r>
    </w:p>
    <w:p w:rsidR="00E22E26" w:rsidRPr="007D00AD" w:rsidRDefault="007D00AD">
      <w:pPr>
        <w:spacing w:after="0"/>
        <w:rPr>
          <w:lang w:val="ru-RU"/>
        </w:rPr>
      </w:pPr>
      <w:bookmarkStart w:id="319" w:name="z333"/>
      <w:bookmarkEnd w:id="318"/>
      <w:r w:rsidRPr="007D00AD">
        <w:rPr>
          <w:b/>
          <w:color w:val="000000"/>
          <w:lang w:val="ru-RU"/>
        </w:rPr>
        <w:t xml:space="preserve"> Сведения об объемах и суммах на оказание специализированной медицинской помощи*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9"/>
        <w:gridCol w:w="1189"/>
        <w:gridCol w:w="1608"/>
        <w:gridCol w:w="1000"/>
        <w:gridCol w:w="1608"/>
        <w:gridCol w:w="1000"/>
        <w:gridCol w:w="1608"/>
        <w:gridCol w:w="1000"/>
      </w:tblGrid>
      <w:tr w:rsidR="00E22E26" w:rsidRPr="007D00AD">
        <w:trPr>
          <w:trHeight w:val="30"/>
          <w:tblCellSpacing w:w="0" w:type="auto"/>
        </w:trPr>
        <w:tc>
          <w:tcPr>
            <w:tcW w:w="10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медицинской помощи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</w:t>
            </w:r>
            <w:r w:rsidRPr="007D00AD">
              <w:rPr>
                <w:color w:val="000000"/>
                <w:sz w:val="20"/>
                <w:lang w:val="ru-RU"/>
              </w:rPr>
              <w:t xml:space="preserve"> и сумма за предыдущий период**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Pr="007D00AD" w:rsidRDefault="00E22E2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пролеченных случаев/ койко-дней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в тенге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пролеченных случаев/ койко-дней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в тенге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пролеченных случаев/ койко-дней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Сумма.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20" w:name="z33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 ___листах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**  </w:t>
      </w:r>
      <w:r>
        <w:br/>
      </w:r>
      <w:r>
        <w:rPr>
          <w:color w:val="000000"/>
          <w:sz w:val="28"/>
        </w:rPr>
        <w:t>____________________________________________________/ ___________________________</w:t>
      </w:r>
      <w:r>
        <w:br/>
      </w:r>
      <w:r>
        <w:rPr>
          <w:color w:val="000000"/>
          <w:sz w:val="28"/>
        </w:rPr>
        <w:t xml:space="preserve">            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олжность, фамилия, имя, отчество (при его наличии) руководителя субъекта</w:t>
      </w:r>
      <w:r>
        <w:br/>
      </w:r>
      <w:r>
        <w:rPr>
          <w:color w:val="000000"/>
          <w:sz w:val="28"/>
        </w:rPr>
        <w:t xml:space="preserve">                  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1" w:name="z335"/>
      <w:bookmarkEnd w:id="320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Место п</w:t>
      </w:r>
      <w:r w:rsidRPr="007D00AD">
        <w:rPr>
          <w:color w:val="000000"/>
          <w:sz w:val="28"/>
          <w:lang w:val="ru-RU"/>
        </w:rPr>
        <w:t>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2" w:name="z336"/>
      <w:bookmarkEnd w:id="32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3" w:name="z337"/>
      <w:bookmarkEnd w:id="32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4" w:name="z338"/>
      <w:bookmarkEnd w:id="32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5" w:name="z339"/>
      <w:bookmarkEnd w:id="32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</w:t>
      </w:r>
      <w:r w:rsidRPr="007D00AD">
        <w:rPr>
          <w:color w:val="000000"/>
          <w:sz w:val="28"/>
          <w:lang w:val="ru-RU"/>
        </w:rPr>
        <w:t>руппам, по расчетной средней стоимости, по койко-дням, по медико-экономическим тарифам; по фактическим расходам;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6" w:name="z340"/>
      <w:bookmarkEnd w:id="32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прилагается расчет заявленной суммы согласно приложению произвольной формы к настоящим сведениям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7" w:name="z341"/>
      <w:bookmarkEnd w:id="32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количества случаев</w:t>
      </w:r>
      <w:r w:rsidRPr="007D00AD">
        <w:rPr>
          <w:color w:val="000000"/>
          <w:sz w:val="28"/>
          <w:lang w:val="ru-RU"/>
        </w:rPr>
        <w:t xml:space="preserve"> (койко-дней);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8" w:name="z342"/>
      <w:bookmarkEnd w:id="327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стоимости услуг согласно тарифам (средней стоимости);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29" w:name="z343"/>
      <w:bookmarkEnd w:id="32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0" w:name="z344"/>
      <w:bookmarkEnd w:id="32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1" w:name="z345"/>
      <w:bookmarkEnd w:id="33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*** заполняется в 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332" w:name="z346"/>
      <w:bookmarkEnd w:id="331"/>
      <w:r w:rsidRPr="007D00AD">
        <w:rPr>
          <w:b/>
          <w:color w:val="000000"/>
          <w:lang w:val="ru-RU"/>
        </w:rPr>
        <w:t xml:space="preserve"> Сведения об объемах и суммах скорой медицинской помощи или медицинской помощи, связанной</w:t>
      </w:r>
      <w:r w:rsidRPr="007D00AD">
        <w:rPr>
          <w:b/>
          <w:color w:val="000000"/>
          <w:lang w:val="ru-RU"/>
        </w:rPr>
        <w:t xml:space="preserve"> с транспортировкой специалистов и (или) больного санитарным транспортом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8"/>
        <w:gridCol w:w="1442"/>
        <w:gridCol w:w="866"/>
        <w:gridCol w:w="1442"/>
        <w:gridCol w:w="866"/>
        <w:gridCol w:w="1442"/>
        <w:gridCol w:w="867"/>
        <w:gridCol w:w="1442"/>
        <w:gridCol w:w="867"/>
      </w:tblGrid>
      <w:tr w:rsidR="00E22E26">
        <w:trPr>
          <w:trHeight w:val="30"/>
          <w:tblCellSpacing w:w="0" w:type="auto"/>
        </w:trPr>
        <w:tc>
          <w:tcPr>
            <w:tcW w:w="8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Объемы и суммы за предыдущий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численность </w:t>
            </w:r>
            <w:r>
              <w:rPr>
                <w:color w:val="000000"/>
                <w:sz w:val="20"/>
              </w:rPr>
              <w:t>прикрепленного населения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численность прикрепленного населения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33" w:name="z347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на____ ___листах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*  </w:t>
      </w:r>
      <w:r>
        <w:br/>
      </w:r>
      <w:r>
        <w:rPr>
          <w:color w:val="000000"/>
          <w:sz w:val="28"/>
        </w:rPr>
        <w:t>_________________________________________________/ ______________________________</w:t>
      </w:r>
      <w:r>
        <w:br/>
      </w:r>
      <w:r>
        <w:rPr>
          <w:color w:val="000000"/>
          <w:sz w:val="28"/>
        </w:rPr>
        <w:t xml:space="preserve">            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олжность, фамилия, имя, отчество (при его наличии) руководителя субъекта</w:t>
      </w:r>
      <w:r>
        <w:br/>
      </w:r>
      <w:r>
        <w:rPr>
          <w:color w:val="000000"/>
          <w:sz w:val="28"/>
        </w:rPr>
        <w:t xml:space="preserve">                   здраво</w:t>
      </w:r>
      <w:r>
        <w:rPr>
          <w:color w:val="000000"/>
          <w:sz w:val="28"/>
        </w:rPr>
        <w:t>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4" w:name="z348"/>
      <w:bookmarkEnd w:id="333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Место 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5" w:name="z349"/>
      <w:bookmarkEnd w:id="33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6" w:name="z350"/>
      <w:bookmarkEnd w:id="33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7" w:name="z351"/>
      <w:bookmarkEnd w:id="33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8" w:name="z352"/>
      <w:bookmarkEnd w:id="33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прилагается расчет заявленной суммы на оказание скорой медицинской помощи или медицинской пом</w:t>
      </w:r>
      <w:r w:rsidRPr="007D00AD">
        <w:rPr>
          <w:color w:val="000000"/>
          <w:sz w:val="28"/>
          <w:lang w:val="ru-RU"/>
        </w:rPr>
        <w:t>ощи, связанной с транспортировкой квалифицированных специалистов и (или) больного санитарным транспортом 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39" w:name="z353"/>
      <w:bookmarkEnd w:id="33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численности прикрепленного населения;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0" w:name="z354"/>
      <w:bookmarkEnd w:id="33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стоимости </w:t>
      </w:r>
      <w:r w:rsidRPr="007D00AD">
        <w:rPr>
          <w:color w:val="000000"/>
          <w:sz w:val="28"/>
          <w:lang w:val="ru-RU"/>
        </w:rPr>
        <w:t>согласно тарифам (средней стоимости);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1" w:name="z355"/>
      <w:bookmarkEnd w:id="34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2" w:name="z356"/>
      <w:bookmarkEnd w:id="34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3" w:name="z357"/>
      <w:bookmarkEnd w:id="34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заполняется в 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344" w:name="z358"/>
      <w:bookmarkEnd w:id="343"/>
      <w:r w:rsidRPr="007D00AD">
        <w:rPr>
          <w:b/>
          <w:color w:val="000000"/>
          <w:lang w:val="ru-RU"/>
        </w:rPr>
        <w:lastRenderedPageBreak/>
        <w:t xml:space="preserve"> Сведения о заявляемых объемах и суммах на оказание медицинской помощи, оплачиваемой по комплексному тарифу*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"/>
        <w:gridCol w:w="1830"/>
        <w:gridCol w:w="512"/>
        <w:gridCol w:w="1830"/>
        <w:gridCol w:w="512"/>
        <w:gridCol w:w="1830"/>
        <w:gridCol w:w="512"/>
        <w:gridCol w:w="1830"/>
        <w:gridCol w:w="512"/>
      </w:tblGrid>
      <w:tr w:rsidR="00E22E26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 xml:space="preserve">Объемы и </w:t>
            </w:r>
            <w:r w:rsidRPr="007D00AD">
              <w:rPr>
                <w:color w:val="000000"/>
                <w:sz w:val="20"/>
                <w:lang w:val="ru-RU"/>
              </w:rPr>
              <w:t>суммы за предыдущий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 и суммы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 xml:space="preserve">Численность(количество**) зарегистрированных больных </w:t>
            </w:r>
            <w:r w:rsidRPr="007D00AD">
              <w:rPr>
                <w:color w:val="000000"/>
                <w:sz w:val="20"/>
                <w:lang w:val="ru-RU"/>
              </w:rPr>
              <w:t>(пролеченных случаев/койко-дней)**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Численност</w:t>
            </w:r>
            <w:proofErr w:type="gramStart"/>
            <w:r w:rsidRPr="007D00AD">
              <w:rPr>
                <w:color w:val="000000"/>
                <w:sz w:val="20"/>
                <w:lang w:val="ru-RU"/>
              </w:rPr>
              <w:t>ь(</w:t>
            </w:r>
            <w:proofErr w:type="gramEnd"/>
            <w:r w:rsidRPr="007D00AD">
              <w:rPr>
                <w:color w:val="000000"/>
                <w:sz w:val="20"/>
                <w:lang w:val="ru-RU"/>
              </w:rPr>
              <w:t>количество**) зарегистрированных больных (пролеченных случаев/койко-дней)**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Численность(количество**) зарегистрированных больных (пролеченных случаев/койко-дней)**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45" w:name="z35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на____ ___листах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***</w:t>
      </w:r>
      <w:r>
        <w:br/>
      </w:r>
      <w:r>
        <w:rPr>
          <w:color w:val="000000"/>
          <w:sz w:val="28"/>
        </w:rPr>
        <w:t>___________________________________________/ ___________________________________</w:t>
      </w:r>
      <w:r>
        <w:br/>
      </w:r>
      <w:r>
        <w:rPr>
          <w:color w:val="000000"/>
          <w:sz w:val="28"/>
        </w:rPr>
        <w:t xml:space="preserve">            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олжность, фамилия, имя, отчество (при его наличии) руководителя субъекта</w:t>
      </w:r>
      <w:r>
        <w:br/>
      </w:r>
      <w:r>
        <w:rPr>
          <w:color w:val="000000"/>
          <w:sz w:val="28"/>
        </w:rPr>
        <w:t xml:space="preserve">            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6" w:name="z360"/>
      <w:bookmarkEnd w:id="345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Место 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7" w:name="z361"/>
      <w:bookmarkEnd w:id="34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8" w:name="z362"/>
      <w:bookmarkEnd w:id="34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49" w:name="z363"/>
      <w:bookmarkEnd w:id="34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</w:t>
      </w:r>
      <w:r w:rsidRPr="007D00AD">
        <w:rPr>
          <w:color w:val="000000"/>
          <w:sz w:val="28"/>
          <w:lang w:val="ru-RU"/>
        </w:rPr>
        <w:t>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0" w:name="z364"/>
      <w:bookmarkEnd w:id="349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заполняется в случае подачи заявки на оказание медицинской помощи, оказываемой онкологическим больным, больным туберкулезом; ВИЧ-инфицированным и (или) больным синдромом приобретенного иммунодефицита, лицам с психическими, поведенческими ра</w:t>
      </w:r>
      <w:r w:rsidRPr="007D00AD">
        <w:rPr>
          <w:color w:val="000000"/>
          <w:sz w:val="28"/>
          <w:lang w:val="ru-RU"/>
        </w:rPr>
        <w:t>сстройствами (заболеваниями), связанными с употреблением психоактивных веществ;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1" w:name="z365"/>
      <w:bookmarkEnd w:id="35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для республиканских организаций здравоохранения;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2" w:name="z366"/>
      <w:bookmarkEnd w:id="35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*** прилагается расчет заявленной суммы на оказание медицинской помощи, оплачиваемой по комплексному тарифу </w:t>
      </w:r>
      <w:r w:rsidRPr="007D00AD">
        <w:rPr>
          <w:color w:val="000000"/>
          <w:sz w:val="28"/>
          <w:lang w:val="ru-RU"/>
        </w:rPr>
        <w:t>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3" w:name="z367"/>
      <w:bookmarkEnd w:id="35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численности зарегистрированных больных;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4" w:name="z368"/>
      <w:bookmarkEnd w:id="35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стоимости согласно тарифам (средней стоимости);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5" w:name="z369"/>
      <w:bookmarkEnd w:id="35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6" w:name="z370"/>
      <w:bookmarkEnd w:id="355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57" w:name="z371"/>
      <w:bookmarkEnd w:id="35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**** заполняется в </w:t>
      </w:r>
      <w:r w:rsidRPr="007D00AD">
        <w:rPr>
          <w:color w:val="000000"/>
          <w:sz w:val="28"/>
          <w:lang w:val="ru-RU"/>
        </w:rPr>
        <w:t>случае необходимости.</w:t>
      </w:r>
    </w:p>
    <w:p w:rsidR="00E22E26" w:rsidRPr="007D00AD" w:rsidRDefault="007D00AD">
      <w:pPr>
        <w:spacing w:after="0"/>
        <w:rPr>
          <w:lang w:val="ru-RU"/>
        </w:rPr>
      </w:pPr>
      <w:bookmarkStart w:id="358" w:name="z372"/>
      <w:bookmarkEnd w:id="357"/>
      <w:r w:rsidRPr="007D00AD">
        <w:rPr>
          <w:b/>
          <w:color w:val="000000"/>
          <w:lang w:val="ru-RU"/>
        </w:rPr>
        <w:t xml:space="preserve"> Сведения о заявляемых объемах и суммах на оказание услуг, оказываемых службой крови*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3"/>
        <w:gridCol w:w="1148"/>
        <w:gridCol w:w="1123"/>
        <w:gridCol w:w="1149"/>
        <w:gridCol w:w="1123"/>
        <w:gridCol w:w="1149"/>
        <w:gridCol w:w="1124"/>
        <w:gridCol w:w="1149"/>
        <w:gridCol w:w="1124"/>
      </w:tblGrid>
      <w:tr w:rsidR="00E22E26">
        <w:trPr>
          <w:trHeight w:val="30"/>
          <w:tblCellSpacing w:w="0" w:type="auto"/>
        </w:trPr>
        <w:tc>
          <w:tcPr>
            <w:tcW w:w="8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Объемы за предыдущий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Заявляемые объемы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2E26" w:rsidRDefault="00E22E26"/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59" w:name="z37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Приложение к настоящим сведениям на____ ___листах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**  </w:t>
      </w:r>
      <w:r>
        <w:br/>
      </w:r>
      <w:r>
        <w:rPr>
          <w:color w:val="000000"/>
          <w:sz w:val="28"/>
        </w:rPr>
        <w:t xml:space="preserve">___________________________________________/ 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 xml:space="preserve">            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олжность, фамилия, имя, отчество (при его наличии) руководителя</w:t>
      </w:r>
      <w:r>
        <w:br/>
      </w:r>
      <w:r>
        <w:rPr>
          <w:color w:val="000000"/>
          <w:sz w:val="28"/>
        </w:rPr>
        <w:t xml:space="preserve">              субъекта здравоохранения или уполномоченного им лица, подпись)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0" w:name="z374"/>
      <w:bookmarkEnd w:id="359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Место печати (при наличии)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1" w:name="z375"/>
      <w:bookmarkEnd w:id="360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Дата заполнения ___________</w:t>
      </w:r>
      <w:r w:rsidRPr="007D00AD">
        <w:rPr>
          <w:color w:val="000000"/>
          <w:sz w:val="28"/>
          <w:lang w:val="ru-RU"/>
        </w:rPr>
        <w:t>___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2" w:name="z376"/>
      <w:bookmarkEnd w:id="36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Примечание***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3" w:name="z377"/>
      <w:bookmarkEnd w:id="36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4" w:name="z378"/>
      <w:bookmarkEnd w:id="36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прилагается расчет заявленной суммы на оказание услуг, оказываемых службой крови согласно приложению к настоящим сведениям произвольной формы с указанием: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5" w:name="z379"/>
      <w:bookmarkEnd w:id="364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заявляемого количества услуг;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6" w:name="z380"/>
      <w:bookmarkEnd w:id="36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 w:rsidRPr="007D00AD">
        <w:rPr>
          <w:color w:val="000000"/>
          <w:sz w:val="28"/>
          <w:lang w:val="ru-RU"/>
        </w:rPr>
        <w:t>стоимости согласно тарифам (средней стоимости);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7" w:name="z381"/>
      <w:bookmarkEnd w:id="36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заявляемой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8" w:name="z382"/>
      <w:bookmarkEnd w:id="36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итоговой суммы;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69" w:name="z383"/>
      <w:bookmarkEnd w:id="368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*** заполняется в случае необходимости.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370" w:name="z386"/>
      <w:r w:rsidRPr="007D00AD">
        <w:rPr>
          <w:b/>
          <w:color w:val="000000"/>
          <w:lang w:val="ru-RU"/>
        </w:rPr>
        <w:t xml:space="preserve"> Журнал регистрации заявок на планируемые объемы услуг по оказанию медицинской помощи в рамках гарантированного объема бесплатной</w:t>
      </w:r>
      <w:r w:rsidRPr="007D00AD">
        <w:rPr>
          <w:b/>
          <w:color w:val="000000"/>
          <w:lang w:val="ru-RU"/>
        </w:rPr>
        <w:t xml:space="preserve"> медицинской помощи и (или) в системе обязательного социального медицинского страхования*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4"/>
        <w:gridCol w:w="506"/>
        <w:gridCol w:w="737"/>
        <w:gridCol w:w="1172"/>
        <w:gridCol w:w="915"/>
        <w:gridCol w:w="1172"/>
        <w:gridCol w:w="952"/>
        <w:gridCol w:w="1228"/>
        <w:gridCol w:w="1172"/>
        <w:gridCol w:w="689"/>
        <w:gridCol w:w="865"/>
      </w:tblGrid>
      <w:tr w:rsidR="00E22E26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(часов, минут)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здравоохранения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Количество листов заявки и прилагаемых к ней документов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Фамилия, имя, отчество (при ег</w:t>
            </w:r>
            <w:r w:rsidRPr="007D00AD">
              <w:rPr>
                <w:color w:val="000000"/>
                <w:sz w:val="20"/>
                <w:lang w:val="ru-RU"/>
              </w:rPr>
              <w:t>о наличии) руководителя или доверенного лица субъекта здравоохранения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№ доверенности и срок ее действия (при его наличии) **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Подпись</w:t>
            </w:r>
            <w:r w:rsidRPr="007D00AD">
              <w:rPr>
                <w:color w:val="000000"/>
                <w:sz w:val="20"/>
                <w:lang w:val="ru-RU"/>
              </w:rPr>
              <w:t xml:space="preserve"> руководителя или доверенного лица субъекта здравоохранения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секретаря комиссии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71" w:name="z387"/>
      <w:r>
        <w:rPr>
          <w:color w:val="000000"/>
          <w:sz w:val="28"/>
        </w:rPr>
        <w:t>     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2" w:name="z388"/>
      <w:bookmarkEnd w:id="37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при предоставлении заявки посредством почтовой связи заполняются 1 по 6 графы, в </w:t>
      </w:r>
      <w:r w:rsidRPr="007D00AD">
        <w:rPr>
          <w:color w:val="000000"/>
          <w:sz w:val="28"/>
          <w:lang w:val="ru-RU"/>
        </w:rPr>
        <w:t>примечании регистрируется номер и дата регистрации почтового отправления с заявкой в канцелярии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3" w:name="z389"/>
      <w:bookmarkEnd w:id="372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** доверенность действительна при наличии документа, удостоверяющего личность доверенного лица.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374" w:name="z392"/>
      <w:r w:rsidRPr="007D00A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Протокол соответствия (несоответствия) субъектов здравоохра</w:t>
      </w:r>
      <w:r w:rsidRPr="007D00AD">
        <w:rPr>
          <w:b/>
          <w:color w:val="000000"/>
          <w:lang w:val="ru-RU"/>
        </w:rPr>
        <w:t>нения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требованиям, предъявляемым для допуска к процедуре размещения объемов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услуг по оказанию медицинской помощи в рамках гарантированного объема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бесплатной медицинской помощи и (или) в системе обязательного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r>
        <w:rPr>
          <w:b/>
          <w:color w:val="000000"/>
        </w:rPr>
        <w:t>   </w:t>
      </w:r>
      <w:r w:rsidRPr="007D00AD">
        <w:rPr>
          <w:b/>
          <w:color w:val="000000"/>
          <w:lang w:val="ru-RU"/>
        </w:rPr>
        <w:t xml:space="preserve"> социального медицинского страхования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5" w:name="z393"/>
      <w:bookmarkEnd w:id="374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___________________ "__" _________ 20__ года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(местонахождение)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6" w:name="z394"/>
      <w:bookmarkEnd w:id="375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1. Комиссия по выбору субъектов здравоохранения и размещению объемов услуг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среди субъектов здравоохранения (далее – комиссия) в сос</w:t>
      </w:r>
      <w:r w:rsidRPr="007D00AD">
        <w:rPr>
          <w:color w:val="000000"/>
          <w:sz w:val="28"/>
          <w:lang w:val="ru-RU"/>
        </w:rPr>
        <w:t>таве: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(фамилия, имя, отчество (при его наличии) и должность председателя и других членов комиссии)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77" w:name="z395"/>
      <w:bookmarkEnd w:id="376"/>
      <w:r>
        <w:rPr>
          <w:color w:val="000000"/>
          <w:sz w:val="28"/>
        </w:rPr>
        <w:lastRenderedPageBreak/>
        <w:t>     </w:t>
      </w:r>
      <w:r w:rsidRPr="007D00AD">
        <w:rPr>
          <w:color w:val="000000"/>
          <w:sz w:val="28"/>
          <w:lang w:val="ru-RU"/>
        </w:rPr>
        <w:t xml:space="preserve"> рассмотрела заявку на планируемые объемы медицинских услуг в рамка</w:t>
      </w:r>
      <w:r w:rsidRPr="007D00AD">
        <w:rPr>
          <w:color w:val="000000"/>
          <w:sz w:val="28"/>
          <w:lang w:val="ru-RU"/>
        </w:rPr>
        <w:t>х ГОБМП 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(или) в системе ОСМС (далее - заявка) следующего (-их) субъекта (-ов)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18"/>
        <w:gridCol w:w="3194"/>
        <w:gridCol w:w="3350"/>
      </w:tblGrid>
      <w:tr w:rsidR="00E22E26">
        <w:trPr>
          <w:trHeight w:val="30"/>
          <w:tblCellSpacing w:w="0" w:type="auto"/>
        </w:trPr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4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здравоохранения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Pr="007D00AD" w:rsidRDefault="007D00AD">
      <w:pPr>
        <w:spacing w:after="0"/>
        <w:jc w:val="both"/>
        <w:rPr>
          <w:lang w:val="ru-RU"/>
        </w:rPr>
      </w:pPr>
      <w:bookmarkStart w:id="378" w:name="z39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2. Заявка рассмотрена и содержит следующие документы, несоответствующие требованиям </w:t>
      </w:r>
      <w:r w:rsidRPr="007D00AD">
        <w:rPr>
          <w:color w:val="000000"/>
          <w:sz w:val="28"/>
          <w:lang w:val="ru-RU"/>
        </w:rPr>
        <w:t>Правил закупа: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76"/>
        <w:gridCol w:w="2083"/>
        <w:gridCol w:w="2004"/>
        <w:gridCol w:w="1983"/>
        <w:gridCol w:w="1916"/>
      </w:tblGrid>
      <w:tr w:rsidR="00E22E26">
        <w:trPr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здравоохранения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79" w:name="z39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3. </w:t>
      </w:r>
      <w:proofErr w:type="gramStart"/>
      <w:r w:rsidRPr="007D00AD">
        <w:rPr>
          <w:color w:val="000000"/>
          <w:sz w:val="28"/>
          <w:lang w:val="ru-RU"/>
        </w:rPr>
        <w:t>Комиссия по результатам рассмотрения заявки путем открытого голосования РЕШИЛА: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1) </w:t>
      </w:r>
      <w:r w:rsidRPr="007D00AD">
        <w:rPr>
          <w:color w:val="000000"/>
          <w:sz w:val="28"/>
          <w:lang w:val="ru-RU"/>
        </w:rPr>
        <w:t>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(наименование субъекта здравоохранения)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соответствует (не соответствует) требованиям, предъявляемым для допуска к процедуре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размещения объемов медицинских услуг</w:t>
      </w:r>
      <w:r w:rsidRPr="007D00AD">
        <w:rPr>
          <w:color w:val="000000"/>
          <w:sz w:val="28"/>
          <w:lang w:val="ru-RU"/>
        </w:rPr>
        <w:t xml:space="preserve"> в рамках ГОБМП и (или) в системе ОСМС;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2) 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(наименование субъекта здравоохранения)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соответствует (не соответствует) требованиям, предъявляемым для допуска к пр</w:t>
      </w:r>
      <w:r w:rsidRPr="007D00AD">
        <w:rPr>
          <w:color w:val="000000"/>
          <w:sz w:val="28"/>
          <w:lang w:val="ru-RU"/>
        </w:rPr>
        <w:t>оцедуре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размещения объемов медицинских услуг в рамках ГОБМП и (или) в системе ОСМС;</w:t>
      </w:r>
      <w:proofErr w:type="gramEnd"/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За данное решение проголосовали: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ЗА _________ голосов;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ПРОТИВ _________ голосов</w:t>
      </w:r>
      <w:proofErr w:type="gramStart"/>
      <w:r w:rsidRPr="007D00AD">
        <w:rPr>
          <w:color w:val="000000"/>
          <w:sz w:val="28"/>
          <w:lang w:val="ru-RU"/>
        </w:rPr>
        <w:t>.</w:t>
      </w:r>
      <w:proofErr w:type="gramEnd"/>
      <w:r w:rsidRPr="007D00AD">
        <w:rPr>
          <w:lang w:val="ru-RU"/>
        </w:rP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__________</w:t>
      </w:r>
      <w:r>
        <w:br/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ф</w:t>
      </w:r>
      <w:proofErr w:type="gramEnd"/>
      <w:r>
        <w:rPr>
          <w:color w:val="000000"/>
          <w:sz w:val="28"/>
        </w:rPr>
        <w:t>амилия, и</w:t>
      </w:r>
      <w:r>
        <w:rPr>
          <w:color w:val="000000"/>
          <w:sz w:val="28"/>
        </w:rPr>
        <w:t>мя, отчество (при его наличии), подписи председателя, его заместителя, других</w:t>
      </w:r>
      <w:r>
        <w:br/>
      </w:r>
      <w:r>
        <w:rPr>
          <w:color w:val="000000"/>
          <w:sz w:val="28"/>
        </w:rPr>
        <w:t>членов и секретаря комиссии)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закупа услуг у субъектов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здравоохранения по оказанию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медицинской помощи в рамках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бесплатной медицин</w:t>
            </w:r>
            <w:r w:rsidRPr="007D00AD">
              <w:rPr>
                <w:color w:val="000000"/>
                <w:sz w:val="20"/>
                <w:lang w:val="ru-RU"/>
              </w:rPr>
              <w:t>ской помощи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и в системе обязательного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2E26" w:rsidRDefault="007D00AD">
      <w:pPr>
        <w:spacing w:after="0"/>
      </w:pPr>
      <w:bookmarkStart w:id="380" w:name="z400"/>
      <w:r w:rsidRPr="007D00A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Протокол об итогах размещения (не размещения) объемов услуг по оказанию</w:t>
      </w:r>
      <w:r w:rsidRPr="007D00AD">
        <w:rPr>
          <w:lang w:val="ru-RU"/>
        </w:rPr>
        <w:br/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D00A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медицинской помощи в рамках гарантированного объема бесплатной</w:t>
      </w:r>
      <w:r>
        <w:br/>
      </w:r>
      <w:r>
        <w:rPr>
          <w:b/>
          <w:color w:val="000000"/>
        </w:rPr>
        <w:t xml:space="preserve">             медицинской помощи и (или) в системе обязательного социального</w:t>
      </w:r>
      <w:r>
        <w:br/>
      </w:r>
      <w:r>
        <w:rPr>
          <w:b/>
          <w:color w:val="000000"/>
        </w:rPr>
        <w:t xml:space="preserve">                         медицинского страхования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1" w:name="z401"/>
      <w:bookmarkEnd w:id="380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___________________ "__" _________ 20__ года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(местонахождение)</w:t>
      </w:r>
    </w:p>
    <w:p w:rsidR="00E22E26" w:rsidRDefault="007D00AD">
      <w:pPr>
        <w:spacing w:after="0"/>
        <w:jc w:val="both"/>
      </w:pPr>
      <w:bookmarkStart w:id="382" w:name="z402"/>
      <w:bookmarkEnd w:id="381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1. </w:t>
      </w:r>
      <w:proofErr w:type="gramStart"/>
      <w:r w:rsidRPr="007D00AD">
        <w:rPr>
          <w:color w:val="000000"/>
          <w:sz w:val="28"/>
          <w:lang w:val="ru-RU"/>
        </w:rPr>
        <w:t>Комиссия по выбору субъектов здравоохра</w:t>
      </w:r>
      <w:r w:rsidRPr="007D00AD">
        <w:rPr>
          <w:color w:val="000000"/>
          <w:sz w:val="28"/>
          <w:lang w:val="ru-RU"/>
        </w:rPr>
        <w:t>нения и размещению объемов услуг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(далее – комиссия) в составе: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(фамилия, имя, отчество (при его наличии)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и должность председателя и других членов комиссии) </w:t>
      </w:r>
      <w:r w:rsidRPr="007D00AD">
        <w:rPr>
          <w:color w:val="000000"/>
          <w:sz w:val="28"/>
          <w:lang w:val="ru-RU"/>
        </w:rPr>
        <w:t>рассмотрела заявленные объемы и суммы медицинских услуг: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_____________________________________________________________________________,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(нужное подчеркнуть: в рамках гарантированного объема бесплатной медицинской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помощи и (или) в системе обяз</w:t>
      </w:r>
      <w:r w:rsidRPr="007D00AD">
        <w:rPr>
          <w:color w:val="000000"/>
          <w:sz w:val="28"/>
          <w:lang w:val="ru-RU"/>
        </w:rPr>
        <w:t>ательного социального медицинского страхования)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представленные субъектами здравоохранения, включенными в базу данных субъектов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здравоохранения, претендующими</w:t>
      </w:r>
      <w:proofErr w:type="gramEnd"/>
      <w:r w:rsidRPr="007D00AD">
        <w:rPr>
          <w:color w:val="000000"/>
          <w:sz w:val="28"/>
          <w:lang w:val="ru-RU"/>
        </w:rPr>
        <w:t xml:space="preserve"> на оказание медицинской помощи в рамках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гарантированного  объема бесплатной м</w:t>
      </w:r>
      <w:r w:rsidRPr="007D00AD">
        <w:rPr>
          <w:color w:val="000000"/>
          <w:sz w:val="28"/>
          <w:lang w:val="ru-RU"/>
        </w:rPr>
        <w:t>едицинской помощи (далее – ГОБМП) и 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системе обязательного социального  медицинского страхования (далее – ОСМС), по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lastRenderedPageBreak/>
        <w:t>видам/условиям оказания медицинской помощи: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2. Сумма к рас</w:t>
      </w:r>
      <w:r w:rsidRPr="007D00AD">
        <w:rPr>
          <w:color w:val="000000"/>
          <w:sz w:val="28"/>
          <w:lang w:val="ru-RU"/>
        </w:rPr>
        <w:t>пределению в рамках ГОБМП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 тенге. *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(______________________________________________________________________)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(сумма цифрами и прописью)</w:t>
      </w:r>
      <w:r w:rsidRPr="007D00AD">
        <w:rPr>
          <w:lang w:val="ru-RU"/>
        </w:rPr>
        <w:br/>
      </w:r>
      <w:r>
        <w:rPr>
          <w:color w:val="000000"/>
          <w:sz w:val="28"/>
        </w:rPr>
        <w:t xml:space="preserve">Сумма к распределению в системе </w:t>
      </w:r>
      <w:r>
        <w:rPr>
          <w:color w:val="000000"/>
          <w:sz w:val="28"/>
        </w:rPr>
        <w:t>ОСМС _______________ (____________________) тенге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>*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умма цифрами и прописью)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3" w:name="z403"/>
      <w:bookmarkEnd w:id="382"/>
      <w:r>
        <w:rPr>
          <w:color w:val="000000"/>
          <w:sz w:val="28"/>
        </w:rPr>
        <w:t xml:space="preserve">      </w:t>
      </w:r>
      <w:r w:rsidRPr="007D00AD">
        <w:rPr>
          <w:color w:val="000000"/>
          <w:sz w:val="28"/>
          <w:lang w:val="ru-RU"/>
        </w:rPr>
        <w:t>3. Комиссия на основании расчета согласно приложению к настоящему протоколу путем открытого голосования РЕШИЛА: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4" w:name="z404"/>
      <w:bookmarkEnd w:id="383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1) размест</w:t>
      </w:r>
      <w:r w:rsidRPr="007D00AD">
        <w:rPr>
          <w:color w:val="000000"/>
          <w:sz w:val="28"/>
          <w:lang w:val="ru-RU"/>
        </w:rPr>
        <w:t>ить объемы и суммы на оказание медицинской помощи в рамках ГОБМП и (или) в системе ОСМС по следующим виду(-ам)/условиям оказания медицинской помощи:_____________________________________,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5"/>
        <w:gridCol w:w="1021"/>
        <w:gridCol w:w="1505"/>
        <w:gridCol w:w="1505"/>
        <w:gridCol w:w="2746"/>
        <w:gridCol w:w="1041"/>
        <w:gridCol w:w="1189"/>
      </w:tblGrid>
      <w:tr w:rsidR="00E22E26">
        <w:trPr>
          <w:trHeight w:val="30"/>
          <w:tblCellSpacing w:w="0" w:type="auto"/>
        </w:trPr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субъекта здравоохранения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  <w:r>
              <w:rPr>
                <w:color w:val="000000"/>
                <w:sz w:val="20"/>
              </w:rPr>
              <w:t xml:space="preserve"> субъекта здравоохранения</w:t>
            </w:r>
          </w:p>
        </w:tc>
        <w:tc>
          <w:tcPr>
            <w:tcW w:w="4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Место оказания услуг (указать область, город республиканского значения, столицу)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(тенге)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Объемы медицинских услуг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4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Default="007D00AD">
      <w:pPr>
        <w:spacing w:after="0"/>
        <w:jc w:val="both"/>
      </w:pPr>
      <w:bookmarkStart w:id="385" w:name="z405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</w:t>
      </w:r>
      <w:proofErr w:type="gramStart"/>
      <w:r w:rsidRPr="007D00AD">
        <w:rPr>
          <w:color w:val="000000"/>
          <w:sz w:val="28"/>
          <w:lang w:val="ru-RU"/>
        </w:rPr>
        <w:t xml:space="preserve">2)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(наименование филиала фонда или администратора бюджетных программ)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в срок до "___" _______ ______ года заключить договоры закупа медицинских услуг в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рамках ГОБМП или в систем</w:t>
      </w:r>
      <w:r w:rsidRPr="007D00AD">
        <w:rPr>
          <w:color w:val="000000"/>
          <w:sz w:val="28"/>
          <w:lang w:val="ru-RU"/>
        </w:rPr>
        <w:t xml:space="preserve">е ОСМС (договоры закупа услуг по дополнительному обеспечению </w:t>
      </w:r>
      <w:r>
        <w:rPr>
          <w:color w:val="000000"/>
          <w:sz w:val="28"/>
        </w:rPr>
        <w:t>ГОБМП);</w:t>
      </w:r>
      <w:r>
        <w:br/>
      </w:r>
      <w:r>
        <w:rPr>
          <w:color w:val="000000"/>
          <w:sz w:val="28"/>
        </w:rPr>
        <w:t>3) не размещать объемы услуг по оказанию медицинской помощи в рамках ГОБМП и (или) в системе ОСМС):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0"/>
        <w:gridCol w:w="959"/>
        <w:gridCol w:w="1832"/>
        <w:gridCol w:w="1505"/>
        <w:gridCol w:w="2395"/>
        <w:gridCol w:w="1215"/>
        <w:gridCol w:w="1196"/>
      </w:tblGrid>
      <w:tr w:rsidR="00E22E26">
        <w:trPr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Наименование субъекта здравоохранения, включенного в базу данных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 субъекта здравоохранения</w:t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Место оказания услуг (указать область, город республиканского значения, столицу)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20"/>
              <w:ind w:left="20"/>
              <w:jc w:val="both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Виды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 xml:space="preserve"> Условия оказания медицинской помощи 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(основание)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22E26">
        <w:trPr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Default="007D00AD">
            <w:pPr>
              <w:spacing w:after="0"/>
              <w:jc w:val="both"/>
            </w:pPr>
            <w:r>
              <w:br/>
            </w:r>
          </w:p>
        </w:tc>
      </w:tr>
    </w:tbl>
    <w:p w:rsidR="00E22E26" w:rsidRPr="007D00AD" w:rsidRDefault="007D00AD">
      <w:pPr>
        <w:spacing w:after="0"/>
        <w:jc w:val="both"/>
        <w:rPr>
          <w:lang w:val="ru-RU"/>
        </w:rPr>
      </w:pPr>
      <w:bookmarkStart w:id="386" w:name="z406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По вид</w:t>
      </w:r>
      <w:proofErr w:type="gramStart"/>
      <w:r w:rsidRPr="007D00AD">
        <w:rPr>
          <w:color w:val="000000"/>
          <w:sz w:val="28"/>
          <w:lang w:val="ru-RU"/>
        </w:rPr>
        <w:t>у(</w:t>
      </w:r>
      <w:proofErr w:type="gramEnd"/>
      <w:r w:rsidRPr="007D00AD">
        <w:rPr>
          <w:color w:val="000000"/>
          <w:sz w:val="28"/>
          <w:lang w:val="ru-RU"/>
        </w:rPr>
        <w:t xml:space="preserve">-ам)/условиям оказания медицинской помощи не размещена сумма и (или)  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объемы медицинских услуг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_______________________________________________________________________ тенге. </w:t>
      </w:r>
      <w:r>
        <w:rPr>
          <w:color w:val="000000"/>
          <w:sz w:val="28"/>
        </w:rPr>
        <w:t>*</w:t>
      </w:r>
      <w:r>
        <w:br/>
      </w:r>
      <w:r>
        <w:rPr>
          <w:color w:val="000000"/>
          <w:sz w:val="28"/>
        </w:rPr>
        <w:t xml:space="preserve">                   (сумма цифрами и прописью)</w:t>
      </w:r>
      <w:r>
        <w:br/>
      </w:r>
      <w:r w:rsidRPr="007D00AD">
        <w:rPr>
          <w:color w:val="000000"/>
          <w:sz w:val="28"/>
          <w:lang w:val="ru-RU"/>
        </w:rPr>
        <w:t>За данное решение п</w:t>
      </w:r>
      <w:r w:rsidRPr="007D00AD">
        <w:rPr>
          <w:color w:val="000000"/>
          <w:sz w:val="28"/>
          <w:lang w:val="ru-RU"/>
        </w:rPr>
        <w:t>роголосовали: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ЗА ____________ голосов;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ПРОТИВ ______ голосов.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______________________________________________________________________________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(фамилия, имя, отчество (при его наличии), подписи председателя, других членов и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секретаря комиссии)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Примечание: **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Расчеты на _________ ________________________ листах прилагаются.</w:t>
      </w:r>
      <w:r w:rsidRPr="007D00AD">
        <w:rPr>
          <w:lang w:val="ru-RU"/>
        </w:rPr>
        <w:br/>
      </w:r>
      <w:r w:rsidRPr="007D00AD">
        <w:rPr>
          <w:color w:val="000000"/>
          <w:sz w:val="28"/>
          <w:lang w:val="ru-RU"/>
        </w:rPr>
        <w:t>(указывается количество листов)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7" w:name="z407"/>
      <w:bookmarkEnd w:id="386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Примечание: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88" w:name="z408"/>
      <w:bookmarkEnd w:id="387"/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* заполняется в случае необходимости.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E22E26" w:rsidRPr="007D00A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26" w:rsidRPr="007D00AD" w:rsidRDefault="007D00AD">
            <w:pPr>
              <w:spacing w:after="0"/>
              <w:jc w:val="center"/>
              <w:rPr>
                <w:lang w:val="ru-RU"/>
              </w:rPr>
            </w:pPr>
            <w:r w:rsidRPr="007D00A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 xml:space="preserve">от 8 </w:t>
            </w:r>
            <w:r w:rsidRPr="007D00AD">
              <w:rPr>
                <w:color w:val="000000"/>
                <w:sz w:val="20"/>
                <w:lang w:val="ru-RU"/>
              </w:rPr>
              <w:t>декабря 2020 года</w:t>
            </w:r>
            <w:r w:rsidRPr="007D00AD">
              <w:rPr>
                <w:lang w:val="ru-RU"/>
              </w:rPr>
              <w:br/>
            </w:r>
            <w:r w:rsidRPr="007D00AD">
              <w:rPr>
                <w:color w:val="000000"/>
                <w:sz w:val="20"/>
                <w:lang w:val="ru-RU"/>
              </w:rPr>
              <w:t>№ ҚР ДСМ-242/2020</w:t>
            </w:r>
          </w:p>
        </w:tc>
      </w:tr>
    </w:tbl>
    <w:p w:rsidR="00E22E26" w:rsidRPr="007D00AD" w:rsidRDefault="007D00AD">
      <w:pPr>
        <w:spacing w:after="0"/>
        <w:rPr>
          <w:lang w:val="ru-RU"/>
        </w:rPr>
      </w:pPr>
      <w:bookmarkStart w:id="389" w:name="z410"/>
      <w:r w:rsidRPr="007D00AD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0" w:name="z411"/>
      <w:bookmarkEnd w:id="389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1. Приказ</w:t>
      </w:r>
      <w:r w:rsidRPr="007D00AD">
        <w:rPr>
          <w:color w:val="000000"/>
          <w:sz w:val="28"/>
          <w:lang w:val="ru-RU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</w:t>
      </w:r>
      <w:r w:rsidRPr="007D00AD">
        <w:rPr>
          <w:color w:val="000000"/>
          <w:sz w:val="28"/>
          <w:lang w:val="ru-RU"/>
        </w:rPr>
        <w:t>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1" w:name="z412"/>
      <w:bookmarkEnd w:id="390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2. приказ исполняющего обязанн</w:t>
      </w:r>
      <w:r w:rsidRPr="007D00AD">
        <w:rPr>
          <w:color w:val="000000"/>
          <w:sz w:val="28"/>
          <w:lang w:val="ru-RU"/>
        </w:rPr>
        <w:t xml:space="preserve">ости Министра здравоохранения Республики Казахстан от 12 августа 2019 года № ҚР ДСМ-112 "О внесении изменения в приказ Министра здравоохранения Республики Казахстан от 7 августа 2017 года № 591 "Об утверждении Правил закупа услуг у субъектов </w:t>
      </w:r>
      <w:r w:rsidRPr="007D00AD">
        <w:rPr>
          <w:color w:val="000000"/>
          <w:sz w:val="28"/>
          <w:lang w:val="ru-RU"/>
        </w:rPr>
        <w:lastRenderedPageBreak/>
        <w:t>здравоохранени</w:t>
      </w:r>
      <w:r w:rsidRPr="007D00AD">
        <w:rPr>
          <w:color w:val="000000"/>
          <w:sz w:val="28"/>
          <w:lang w:val="ru-RU"/>
        </w:rPr>
        <w:t>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19256, опубликован 27 августа 2019 года</w:t>
      </w:r>
      <w:r w:rsidRPr="007D00AD">
        <w:rPr>
          <w:color w:val="000000"/>
          <w:sz w:val="28"/>
          <w:lang w:val="ru-RU"/>
        </w:rPr>
        <w:t xml:space="preserve"> в Эталонном контрольном банке нормативных правовых актов Республики Казахстан);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2" w:name="z413"/>
      <w:bookmarkEnd w:id="391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20 ноября 2019 года № ҚР ДСМ-145 "О внесении изменений и дополнений в приказ Министра здравоохранения Республ</w:t>
      </w:r>
      <w:r w:rsidRPr="007D00AD">
        <w:rPr>
          <w:color w:val="000000"/>
          <w:sz w:val="28"/>
          <w:lang w:val="ru-RU"/>
        </w:rPr>
        <w:t>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</w:t>
      </w:r>
      <w:r w:rsidRPr="007D00AD">
        <w:rPr>
          <w:color w:val="000000"/>
          <w:sz w:val="28"/>
          <w:lang w:val="ru-RU"/>
        </w:rPr>
        <w:t>стре государственной регистрации нормативных правовых актов под № 19623, опубликован 27 ноября 2019 года в Эталонном контрольном банке нормативных правовых актов Республики Казахстан);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3" w:name="z414"/>
      <w:bookmarkEnd w:id="392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4. пункт 2 перечня некоторых приказов в области здравоохранения,</w:t>
      </w:r>
      <w:r w:rsidRPr="007D00AD">
        <w:rPr>
          <w:color w:val="000000"/>
          <w:sz w:val="28"/>
          <w:lang w:val="ru-RU"/>
        </w:rPr>
        <w:t xml:space="preserve"> в которые вносятся изменения и дополнения приказом Министра здравоохранения Республики Казахстан от 27 марта 2020 года № ҚР ДСМ-21/2020 "О внесении изменений и дополнений в некоторые приказы в области здравоохранения" (зарегистрирован в Реестре государств</w:t>
      </w:r>
      <w:r w:rsidRPr="007D00AD">
        <w:rPr>
          <w:color w:val="000000"/>
          <w:sz w:val="28"/>
          <w:lang w:val="ru-RU"/>
        </w:rPr>
        <w:t>енной регистрации нормативных правовых актов за № 20182, опубликован 2 апреля 2020 года в Эталонном контрольном банке нормативных правовых актов Республики Казахстан);</w:t>
      </w:r>
    </w:p>
    <w:p w:rsidR="00E22E26" w:rsidRPr="007D00AD" w:rsidRDefault="007D00AD">
      <w:pPr>
        <w:spacing w:after="0"/>
        <w:jc w:val="both"/>
        <w:rPr>
          <w:lang w:val="ru-RU"/>
        </w:rPr>
      </w:pPr>
      <w:bookmarkStart w:id="394" w:name="z415"/>
      <w:bookmarkEnd w:id="393"/>
      <w:r w:rsidRPr="007D00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00AD">
        <w:rPr>
          <w:color w:val="000000"/>
          <w:sz w:val="28"/>
          <w:lang w:val="ru-RU"/>
        </w:rPr>
        <w:t xml:space="preserve"> 5. приказ исполняющего обязанности Министра здравоохранения Республики Казахстан </w:t>
      </w:r>
      <w:r w:rsidRPr="007D00AD">
        <w:rPr>
          <w:color w:val="000000"/>
          <w:sz w:val="28"/>
          <w:lang w:val="ru-RU"/>
        </w:rPr>
        <w:t>от 23 июня 2020 года № ҚР ДСМ-73/2020 "О внесении изменений в приказ Министра здравоохранения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</w:t>
      </w:r>
      <w:r w:rsidRPr="007D00AD">
        <w:rPr>
          <w:color w:val="000000"/>
          <w:sz w:val="28"/>
          <w:lang w:val="ru-RU"/>
        </w:rPr>
        <w:t>стеме обязательного социального медицинского страхования" (зарегистрирован в Реестре государственной регистрации нормативных правовых актов за № 20895, опубликован 24 июня 2020 года в Эталонном контрольном банке нормативных правовых актах Республики Казахс</w:t>
      </w:r>
      <w:r w:rsidRPr="007D00AD">
        <w:rPr>
          <w:color w:val="000000"/>
          <w:sz w:val="28"/>
          <w:lang w:val="ru-RU"/>
        </w:rPr>
        <w:t>тан).</w:t>
      </w:r>
    </w:p>
    <w:bookmarkEnd w:id="394"/>
    <w:p w:rsidR="00E22E26" w:rsidRPr="007D00AD" w:rsidRDefault="007D00AD">
      <w:pPr>
        <w:spacing w:after="0"/>
        <w:rPr>
          <w:lang w:val="ru-RU"/>
        </w:rPr>
      </w:pPr>
      <w:r w:rsidRPr="007D00AD">
        <w:rPr>
          <w:lang w:val="ru-RU"/>
        </w:rPr>
        <w:br/>
      </w:r>
      <w:r w:rsidRPr="007D00AD">
        <w:rPr>
          <w:lang w:val="ru-RU"/>
        </w:rPr>
        <w:br/>
      </w:r>
    </w:p>
    <w:p w:rsidR="00E22E26" w:rsidRPr="007D00AD" w:rsidRDefault="007D00AD">
      <w:pPr>
        <w:pStyle w:val="disclaimer"/>
        <w:rPr>
          <w:lang w:val="ru-RU"/>
        </w:rPr>
      </w:pPr>
      <w:r w:rsidRPr="007D00A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22E26" w:rsidRPr="007D00AD" w:rsidSect="00E22E2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2E26"/>
    <w:rsid w:val="007D00AD"/>
    <w:rsid w:val="00E2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22E2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22E2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2E26"/>
    <w:pPr>
      <w:jc w:val="center"/>
    </w:pPr>
    <w:rPr>
      <w:sz w:val="18"/>
      <w:szCs w:val="18"/>
    </w:rPr>
  </w:style>
  <w:style w:type="paragraph" w:customStyle="1" w:styleId="DocDefaults">
    <w:name w:val="DocDefaults"/>
    <w:rsid w:val="00E22E26"/>
  </w:style>
  <w:style w:type="paragraph" w:styleId="ae">
    <w:name w:val="Balloon Text"/>
    <w:basedOn w:val="a"/>
    <w:link w:val="af"/>
    <w:uiPriority w:val="99"/>
    <w:semiHidden/>
    <w:unhideWhenUsed/>
    <w:rsid w:val="007D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12999</Words>
  <Characters>74098</Characters>
  <Application>Microsoft Office Word</Application>
  <DocSecurity>0</DocSecurity>
  <Lines>617</Lines>
  <Paragraphs>173</Paragraphs>
  <ScaleCrop>false</ScaleCrop>
  <Company>Reanimator Extreme Edition</Company>
  <LinksUpToDate>false</LinksUpToDate>
  <CharactersWithSpaces>86924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2021-11-02T05:19:00Z</dcterms:created>
  <dcterms:modified xsi:type="dcterms:W3CDTF">2021-11-02T05:19:00Z</dcterms:modified>
</cp:coreProperties>
</file>